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251F2" w14:textId="499AEDC0" w:rsidR="001600FD" w:rsidRPr="0079740A" w:rsidRDefault="001600FD" w:rsidP="001600FD">
      <w:pPr>
        <w:tabs>
          <w:tab w:val="center" w:pos="4536"/>
          <w:tab w:val="right" w:pos="9070"/>
          <w:tab w:val="right" w:pos="9639"/>
        </w:tabs>
        <w:ind w:right="2"/>
        <w:rPr>
          <w:rFonts w:eastAsia="宋体"/>
          <w:b/>
          <w:bCs/>
          <w:sz w:val="22"/>
          <w:szCs w:val="22"/>
          <w:lang w:val="en-GB" w:eastAsia="zh-CN"/>
        </w:rPr>
      </w:pPr>
      <w:r w:rsidRPr="0079740A">
        <w:rPr>
          <w:rFonts w:eastAsia="宋体"/>
          <w:b/>
          <w:bCs/>
          <w:sz w:val="22"/>
          <w:szCs w:val="22"/>
          <w:lang w:val="en-GB" w:eastAsia="zh-CN"/>
        </w:rPr>
        <w:t>3GPP TSG RAN WG1 #97</w:t>
      </w:r>
      <w:r w:rsidRPr="0079740A">
        <w:rPr>
          <w:rFonts w:eastAsia="宋体"/>
          <w:b/>
          <w:bCs/>
          <w:sz w:val="22"/>
          <w:szCs w:val="22"/>
          <w:lang w:val="en-GB" w:eastAsia="zh-CN"/>
        </w:rPr>
        <w:tab/>
      </w:r>
      <w:r w:rsidRPr="0079740A">
        <w:rPr>
          <w:rFonts w:eastAsia="宋体"/>
          <w:b/>
          <w:bCs/>
          <w:sz w:val="22"/>
          <w:szCs w:val="22"/>
          <w:lang w:val="en-GB" w:eastAsia="zh-CN"/>
        </w:rPr>
        <w:tab/>
      </w:r>
      <w:r w:rsidRPr="0079740A">
        <w:rPr>
          <w:rFonts w:eastAsia="MS Mincho"/>
          <w:b/>
          <w:sz w:val="22"/>
          <w:szCs w:val="22"/>
        </w:rPr>
        <w:t>R1-190</w:t>
      </w:r>
      <w:r w:rsidR="0079740A" w:rsidRPr="0079740A">
        <w:rPr>
          <w:rFonts w:eastAsia="MS Mincho"/>
          <w:b/>
          <w:sz w:val="22"/>
          <w:szCs w:val="22"/>
        </w:rPr>
        <w:t>6472</w:t>
      </w:r>
    </w:p>
    <w:p w14:paraId="543EB9F5" w14:textId="77777777" w:rsidR="001600FD" w:rsidRDefault="001600FD" w:rsidP="001600FD">
      <w:pPr>
        <w:pStyle w:val="a4"/>
        <w:tabs>
          <w:tab w:val="clear" w:pos="4536"/>
          <w:tab w:val="left" w:pos="1800"/>
        </w:tabs>
        <w:ind w:left="1800" w:hanging="1800"/>
        <w:rPr>
          <w:rFonts w:ascii="Times New Roman" w:eastAsia="宋体" w:hAnsi="Times New Roman"/>
          <w:bCs/>
          <w:sz w:val="22"/>
          <w:szCs w:val="22"/>
          <w:lang w:val="en-GB" w:eastAsia="zh-CN"/>
        </w:rPr>
      </w:pPr>
      <w:r w:rsidRPr="00742AD5">
        <w:rPr>
          <w:rFonts w:ascii="Times New Roman" w:eastAsia="宋体" w:hAnsi="Times New Roman"/>
          <w:bCs/>
          <w:sz w:val="22"/>
          <w:szCs w:val="22"/>
          <w:lang w:val="en-GB" w:eastAsia="zh-CN"/>
        </w:rPr>
        <w:t>Reno, USA, May 13th – 17th, 2019</w:t>
      </w:r>
    </w:p>
    <w:p w14:paraId="071BF354" w14:textId="77777777" w:rsidR="00BE1A0D" w:rsidRPr="001600FD" w:rsidRDefault="00BE1A0D" w:rsidP="00B21C41">
      <w:pPr>
        <w:pStyle w:val="a4"/>
        <w:tabs>
          <w:tab w:val="clear" w:pos="4536"/>
          <w:tab w:val="left" w:pos="1800"/>
        </w:tabs>
        <w:ind w:left="1800" w:hanging="1800"/>
        <w:rPr>
          <w:rFonts w:ascii="Times New Roman" w:eastAsia="宋体" w:hAnsi="Times New Roman"/>
          <w:bCs/>
          <w:sz w:val="22"/>
          <w:szCs w:val="22"/>
          <w:lang w:val="en-GB" w:eastAsia="zh-CN"/>
        </w:rPr>
      </w:pPr>
    </w:p>
    <w:p w14:paraId="3911ABF7" w14:textId="77777777" w:rsidR="003E1484" w:rsidRPr="00A81AF5"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77777777" w:rsidR="00C81027" w:rsidRPr="00A81AF5" w:rsidRDefault="003E1484" w:rsidP="00C81027">
      <w:pPr>
        <w:pStyle w:val="a4"/>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B21C41" w:rsidRPr="00A81AF5">
        <w:rPr>
          <w:rFonts w:ascii="Times New Roman" w:hAnsi="Times New Roman"/>
          <w:sz w:val="22"/>
          <w:szCs w:val="22"/>
        </w:rPr>
        <w:t>P</w:t>
      </w:r>
      <w:r w:rsidR="009E62E1" w:rsidRPr="00A81AF5">
        <w:rPr>
          <w:rFonts w:ascii="Times New Roman" w:hAnsi="Times New Roman"/>
          <w:sz w:val="22"/>
          <w:szCs w:val="22"/>
        </w:rPr>
        <w:t>hysical layer structure for NR-V2X</w:t>
      </w:r>
      <w:bookmarkStart w:id="0" w:name="_GoBack"/>
      <w:bookmarkEnd w:id="0"/>
    </w:p>
    <w:p w14:paraId="50BC4F44" w14:textId="6B80639B" w:rsidR="003E1484" w:rsidRPr="00DD09B3" w:rsidRDefault="003E1484" w:rsidP="00C81027">
      <w:pPr>
        <w:pStyle w:val="a4"/>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CE4DE8" w:rsidRPr="00A81AF5">
        <w:rPr>
          <w:rFonts w:ascii="Times New Roman" w:eastAsia="宋体" w:hAnsi="Times New Roman"/>
          <w:sz w:val="22"/>
          <w:szCs w:val="22"/>
          <w:lang w:eastAsia="zh-CN"/>
        </w:rPr>
        <w:t>7.2.4.1</w:t>
      </w:r>
    </w:p>
    <w:p w14:paraId="6339B3A6" w14:textId="77777777" w:rsidR="003E1484" w:rsidRPr="00432E4C" w:rsidRDefault="003E1484" w:rsidP="003E1484">
      <w:pPr>
        <w:pStyle w:val="a4"/>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24806472"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6C9A2C8C" w14:textId="23DF0C70" w:rsidR="00CE4DE8" w:rsidRDefault="00995A2F" w:rsidP="00995A2F">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332C27">
        <w:rPr>
          <w:rFonts w:eastAsia="宋体"/>
          <w:lang w:eastAsia="zh-CN"/>
        </w:rPr>
        <w:t>1</w:t>
      </w:r>
      <w:r w:rsidR="00DD09B3">
        <w:rPr>
          <w:rFonts w:eastAsia="宋体"/>
          <w:lang w:eastAsia="zh-CN"/>
        </w:rPr>
        <w:t xml:space="preserve"> #</w:t>
      </w:r>
      <w:r w:rsidR="00332C27">
        <w:rPr>
          <w:rFonts w:eastAsia="宋体"/>
          <w:lang w:eastAsia="zh-CN"/>
        </w:rPr>
        <w:t>96bis</w:t>
      </w:r>
      <w:r w:rsidR="00CE4DE8">
        <w:rPr>
          <w:rFonts w:eastAsia="宋体"/>
          <w:lang w:eastAsia="zh-CN"/>
        </w:rPr>
        <w:t xml:space="preserve"> meeting, </w:t>
      </w:r>
      <w:r w:rsidR="00332C27">
        <w:rPr>
          <w:rFonts w:eastAsia="宋体"/>
          <w:lang w:eastAsia="zh-CN"/>
        </w:rPr>
        <w:t xml:space="preserve">physical structure of NR-V2X was discussed and the following agreement were achieved </w:t>
      </w:r>
      <w:r w:rsidR="00CE4DE8">
        <w:rPr>
          <w:rFonts w:eastAsia="宋体"/>
          <w:lang w:eastAsia="zh-CN"/>
        </w:rPr>
        <w:t>[1]:</w:t>
      </w:r>
    </w:p>
    <w:p w14:paraId="3EECEB28" w14:textId="77777777" w:rsidR="00332C27" w:rsidRPr="00332C27" w:rsidRDefault="00332C27" w:rsidP="00332C27">
      <w:pPr>
        <w:rPr>
          <w:b/>
          <w:i/>
          <w:szCs w:val="20"/>
        </w:rPr>
      </w:pPr>
      <w:r w:rsidRPr="00332C27">
        <w:rPr>
          <w:i/>
          <w:szCs w:val="20"/>
          <w:highlight w:val="green"/>
        </w:rPr>
        <w:t>Agreements</w:t>
      </w:r>
      <w:r w:rsidRPr="00332C27">
        <w:rPr>
          <w:b/>
          <w:i/>
          <w:szCs w:val="20"/>
        </w:rPr>
        <w:t>:</w:t>
      </w:r>
    </w:p>
    <w:p w14:paraId="22064426" w14:textId="77777777" w:rsidR="00332C27" w:rsidRPr="00332C27" w:rsidRDefault="00332C27" w:rsidP="00983AF8">
      <w:pPr>
        <w:numPr>
          <w:ilvl w:val="0"/>
          <w:numId w:val="18"/>
        </w:numPr>
        <w:rPr>
          <w:i/>
          <w:szCs w:val="20"/>
        </w:rPr>
      </w:pPr>
      <w:r w:rsidRPr="00332C27">
        <w:rPr>
          <w:i/>
          <w:szCs w:val="20"/>
        </w:rPr>
        <w:t>Polar code adopted for Rel-15 NR DCI is applied to PSCCH.</w:t>
      </w:r>
    </w:p>
    <w:p w14:paraId="65712318" w14:textId="77777777" w:rsidR="00332C27" w:rsidRPr="00332C27" w:rsidRDefault="00332C27" w:rsidP="00983AF8">
      <w:pPr>
        <w:numPr>
          <w:ilvl w:val="0"/>
          <w:numId w:val="18"/>
        </w:numPr>
        <w:rPr>
          <w:i/>
          <w:szCs w:val="20"/>
        </w:rPr>
      </w:pPr>
      <w:r w:rsidRPr="00332C27">
        <w:rPr>
          <w:i/>
          <w:szCs w:val="20"/>
        </w:rPr>
        <w:t>LDPC codes used for Rel-15 NR DL-SCH is applied to a transport block delivered by PSSCH.</w:t>
      </w:r>
    </w:p>
    <w:p w14:paraId="2E0BBE15" w14:textId="77777777" w:rsidR="00332C27" w:rsidRPr="001B1662" w:rsidRDefault="00332C27" w:rsidP="00332C27">
      <w:pPr>
        <w:rPr>
          <w:rFonts w:eastAsia="宋体"/>
          <w:b/>
          <w:i/>
          <w:lang w:eastAsia="zh-CN"/>
        </w:rPr>
      </w:pPr>
    </w:p>
    <w:p w14:paraId="13880492" w14:textId="77777777" w:rsidR="00332C27" w:rsidRPr="00332C27" w:rsidRDefault="00332C27" w:rsidP="00332C27">
      <w:pPr>
        <w:rPr>
          <w:b/>
          <w:i/>
          <w:szCs w:val="20"/>
        </w:rPr>
      </w:pPr>
      <w:r w:rsidRPr="00332C27">
        <w:rPr>
          <w:i/>
          <w:szCs w:val="20"/>
          <w:highlight w:val="green"/>
        </w:rPr>
        <w:t>Agreements</w:t>
      </w:r>
      <w:r w:rsidRPr="00332C27">
        <w:rPr>
          <w:b/>
          <w:i/>
          <w:szCs w:val="20"/>
        </w:rPr>
        <w:t>:</w:t>
      </w:r>
    </w:p>
    <w:p w14:paraId="64241FD1" w14:textId="77777777" w:rsidR="00332C27" w:rsidRPr="00332C27" w:rsidRDefault="00332C27" w:rsidP="00983AF8">
      <w:pPr>
        <w:numPr>
          <w:ilvl w:val="0"/>
          <w:numId w:val="19"/>
        </w:numPr>
        <w:rPr>
          <w:i/>
          <w:szCs w:val="20"/>
        </w:rPr>
      </w:pPr>
      <w:r w:rsidRPr="00332C27">
        <w:rPr>
          <w:i/>
          <w:szCs w:val="20"/>
        </w:rPr>
        <w:t>The starting symbol and t</w:t>
      </w:r>
      <w:r w:rsidRPr="00332C27">
        <w:rPr>
          <w:rFonts w:hint="eastAsia"/>
          <w:i/>
          <w:szCs w:val="20"/>
        </w:rPr>
        <w:t xml:space="preserve">he </w:t>
      </w:r>
      <w:r w:rsidRPr="00332C27">
        <w:rPr>
          <w:i/>
          <w:szCs w:val="20"/>
        </w:rPr>
        <w:t>number of symbols for a PSCCH are assumed to be known to the receiving UE before decoding the PSCCH.</w:t>
      </w:r>
    </w:p>
    <w:p w14:paraId="766F5482" w14:textId="77777777" w:rsidR="00332C27" w:rsidRPr="00332C27" w:rsidRDefault="00332C27" w:rsidP="00332C27">
      <w:pPr>
        <w:rPr>
          <w:rFonts w:eastAsia="宋体"/>
          <w:i/>
          <w:lang w:eastAsia="zh-CN"/>
        </w:rPr>
      </w:pPr>
    </w:p>
    <w:p w14:paraId="2809F53E" w14:textId="77777777" w:rsidR="00332C27" w:rsidRPr="00332C27" w:rsidRDefault="00332C27" w:rsidP="00332C27">
      <w:pPr>
        <w:rPr>
          <w:i/>
          <w:szCs w:val="20"/>
        </w:rPr>
      </w:pPr>
      <w:r w:rsidRPr="00332C27">
        <w:rPr>
          <w:i/>
          <w:szCs w:val="20"/>
          <w:highlight w:val="green"/>
        </w:rPr>
        <w:t>Agreements</w:t>
      </w:r>
      <w:r w:rsidRPr="00332C27">
        <w:rPr>
          <w:i/>
          <w:szCs w:val="20"/>
        </w:rPr>
        <w:t>:</w:t>
      </w:r>
    </w:p>
    <w:p w14:paraId="2112024C" w14:textId="77777777" w:rsidR="00332C27" w:rsidRPr="00332C27" w:rsidRDefault="00332C27" w:rsidP="00983AF8">
      <w:pPr>
        <w:numPr>
          <w:ilvl w:val="0"/>
          <w:numId w:val="19"/>
        </w:numPr>
        <w:rPr>
          <w:i/>
          <w:szCs w:val="20"/>
        </w:rPr>
      </w:pPr>
      <w:r w:rsidRPr="00332C27">
        <w:rPr>
          <w:i/>
          <w:szCs w:val="20"/>
        </w:rPr>
        <w:t>For the purpose of evaluation of PSCCH design, RAN1 assumes 60 bits, 90 bits, 120 bits as the total SCI sizes including 24 bits CRC.</w:t>
      </w:r>
    </w:p>
    <w:p w14:paraId="4AEEEEFB" w14:textId="77777777" w:rsidR="00332C27" w:rsidRPr="00332C27" w:rsidRDefault="00332C27" w:rsidP="00983AF8">
      <w:pPr>
        <w:numPr>
          <w:ilvl w:val="1"/>
          <w:numId w:val="19"/>
        </w:numPr>
        <w:rPr>
          <w:i/>
          <w:szCs w:val="20"/>
        </w:rPr>
      </w:pPr>
      <w:r w:rsidRPr="00332C27">
        <w:rPr>
          <w:i/>
          <w:szCs w:val="20"/>
        </w:rPr>
        <w:t>Other sizes are not precluded.</w:t>
      </w:r>
    </w:p>
    <w:p w14:paraId="48DCFF86" w14:textId="77777777" w:rsidR="00332C27" w:rsidRPr="00332C27" w:rsidRDefault="00332C27" w:rsidP="00332C27">
      <w:pPr>
        <w:rPr>
          <w:i/>
        </w:rPr>
      </w:pPr>
    </w:p>
    <w:p w14:paraId="75DC87E3" w14:textId="77777777" w:rsidR="00332C27" w:rsidRPr="00332C27" w:rsidRDefault="00332C27" w:rsidP="00332C27">
      <w:pPr>
        <w:rPr>
          <w:i/>
          <w:szCs w:val="20"/>
        </w:rPr>
      </w:pPr>
      <w:r w:rsidRPr="00332C27">
        <w:rPr>
          <w:i/>
          <w:szCs w:val="20"/>
          <w:highlight w:val="green"/>
        </w:rPr>
        <w:t>Agreements</w:t>
      </w:r>
      <w:r w:rsidRPr="00332C27">
        <w:rPr>
          <w:i/>
          <w:szCs w:val="20"/>
        </w:rPr>
        <w:t>:</w:t>
      </w:r>
    </w:p>
    <w:p w14:paraId="2855F60B" w14:textId="77777777" w:rsidR="00332C27" w:rsidRPr="00332C27" w:rsidRDefault="00332C27" w:rsidP="00983AF8">
      <w:pPr>
        <w:pStyle w:val="Style1"/>
        <w:numPr>
          <w:ilvl w:val="1"/>
          <w:numId w:val="17"/>
        </w:numPr>
        <w:spacing w:after="0" w:afterAutospacing="0" w:line="360" w:lineRule="auto"/>
        <w:rPr>
          <w:rFonts w:eastAsia="DengXian"/>
          <w:i/>
          <w:lang w:eastAsia="ko-KR"/>
        </w:rPr>
      </w:pPr>
      <w:r w:rsidRPr="00332C27">
        <w:rPr>
          <w:rFonts w:eastAsia="DengXian"/>
          <w:i/>
          <w:lang w:eastAsia="ko-KR"/>
        </w:rPr>
        <w:t>QPSK is used for PSCC</w:t>
      </w:r>
      <w:r w:rsidRPr="00332C27">
        <w:rPr>
          <w:rFonts w:eastAsia="DengXian" w:hint="eastAsia"/>
          <w:i/>
          <w:lang w:eastAsia="ko-KR"/>
        </w:rPr>
        <w:t>H</w:t>
      </w:r>
      <w:r w:rsidRPr="00332C27">
        <w:rPr>
          <w:rFonts w:eastAsia="DengXian"/>
          <w:i/>
          <w:lang w:eastAsia="ko-KR"/>
        </w:rPr>
        <w:t>.</w:t>
      </w:r>
    </w:p>
    <w:p w14:paraId="04CCD11A" w14:textId="77777777" w:rsidR="00332C27" w:rsidRPr="00332C27" w:rsidRDefault="00332C27" w:rsidP="00332C27">
      <w:pPr>
        <w:rPr>
          <w:i/>
        </w:rPr>
      </w:pPr>
    </w:p>
    <w:p w14:paraId="407E8266" w14:textId="77777777" w:rsidR="00332C27" w:rsidRPr="00332C27" w:rsidRDefault="00332C27" w:rsidP="00332C27">
      <w:pPr>
        <w:rPr>
          <w:i/>
          <w:szCs w:val="20"/>
          <w:highlight w:val="darkYellow"/>
        </w:rPr>
      </w:pPr>
      <w:r w:rsidRPr="00332C27">
        <w:rPr>
          <w:i/>
          <w:szCs w:val="20"/>
          <w:highlight w:val="darkYellow"/>
        </w:rPr>
        <w:t>Working assumption:</w:t>
      </w:r>
    </w:p>
    <w:p w14:paraId="505D667C" w14:textId="77777777" w:rsidR="00332C27" w:rsidRPr="00332C27" w:rsidRDefault="00332C27" w:rsidP="00983AF8">
      <w:pPr>
        <w:pStyle w:val="Style1"/>
        <w:numPr>
          <w:ilvl w:val="1"/>
          <w:numId w:val="17"/>
        </w:numPr>
        <w:spacing w:after="0" w:afterAutospacing="0" w:line="360" w:lineRule="auto"/>
        <w:rPr>
          <w:rFonts w:eastAsia="DengXian"/>
          <w:i/>
          <w:lang w:eastAsia="ko-KR"/>
        </w:rPr>
      </w:pPr>
      <w:r w:rsidRPr="00332C27">
        <w:rPr>
          <w:rFonts w:eastAsia="DengXian" w:hint="eastAsia"/>
          <w:i/>
          <w:lang w:eastAsia="ko-KR"/>
        </w:rPr>
        <w:t xml:space="preserve">Transmission of 1 TB with </w:t>
      </w:r>
      <w:r w:rsidRPr="00332C27">
        <w:rPr>
          <w:rFonts w:eastAsia="DengXian"/>
          <w:i/>
          <w:lang w:eastAsia="ko-KR"/>
        </w:rPr>
        <w:t xml:space="preserve">up to </w:t>
      </w:r>
      <w:r w:rsidRPr="00332C27">
        <w:rPr>
          <w:rFonts w:eastAsia="DengXian" w:hint="eastAsia"/>
          <w:i/>
          <w:lang w:eastAsia="ko-KR"/>
        </w:rPr>
        <w:t>2 layers in a PSSCH is supported.</w:t>
      </w:r>
    </w:p>
    <w:p w14:paraId="47C77FAE" w14:textId="77777777" w:rsidR="00332C27" w:rsidRPr="00332C27" w:rsidRDefault="00332C27" w:rsidP="00332C27">
      <w:pPr>
        <w:rPr>
          <w:rFonts w:eastAsia="宋体"/>
          <w:i/>
          <w:szCs w:val="20"/>
          <w:lang w:eastAsia="zh-CN"/>
        </w:rPr>
      </w:pPr>
    </w:p>
    <w:p w14:paraId="4B7A0E07" w14:textId="77777777" w:rsidR="00332C27" w:rsidRPr="00332C27" w:rsidRDefault="00332C27" w:rsidP="00332C27">
      <w:pPr>
        <w:rPr>
          <w:i/>
          <w:szCs w:val="20"/>
        </w:rPr>
      </w:pPr>
      <w:r w:rsidRPr="00332C27">
        <w:rPr>
          <w:i/>
          <w:szCs w:val="20"/>
          <w:highlight w:val="green"/>
        </w:rPr>
        <w:t>Agreements</w:t>
      </w:r>
      <w:r w:rsidRPr="00332C27">
        <w:rPr>
          <w:i/>
          <w:szCs w:val="20"/>
        </w:rPr>
        <w:t>:</w:t>
      </w:r>
    </w:p>
    <w:p w14:paraId="2478F7E3" w14:textId="77777777" w:rsidR="00332C27" w:rsidRPr="00332C27" w:rsidRDefault="00332C27" w:rsidP="00983AF8">
      <w:pPr>
        <w:pStyle w:val="Style1"/>
        <w:numPr>
          <w:ilvl w:val="0"/>
          <w:numId w:val="20"/>
        </w:numPr>
        <w:spacing w:after="0" w:afterAutospacing="0" w:line="360" w:lineRule="auto"/>
        <w:rPr>
          <w:i/>
          <w:lang w:eastAsia="ko-KR"/>
        </w:rPr>
      </w:pPr>
      <w:r w:rsidRPr="00332C27">
        <w:rPr>
          <w:rFonts w:eastAsia="DengXian"/>
          <w:i/>
          <w:lang w:eastAsia="ko-KR"/>
        </w:rPr>
        <w:t>At least f</w:t>
      </w:r>
      <w:r w:rsidRPr="00332C27">
        <w:rPr>
          <w:rFonts w:eastAsia="DengXian" w:hint="eastAsia"/>
          <w:i/>
          <w:lang w:eastAsia="ko-KR"/>
        </w:rPr>
        <w:t>or transmission perspective of a UE</w:t>
      </w:r>
      <w:r w:rsidRPr="00332C27">
        <w:rPr>
          <w:rFonts w:eastAsia="DengXian"/>
          <w:i/>
          <w:lang w:eastAsia="ko-KR"/>
        </w:rPr>
        <w:t xml:space="preserve"> in a carrier</w:t>
      </w:r>
      <w:r w:rsidRPr="00332C27">
        <w:rPr>
          <w:rFonts w:eastAsia="DengXian" w:hint="eastAsia"/>
          <w:i/>
          <w:lang w:eastAsia="ko-KR"/>
        </w:rPr>
        <w:t xml:space="preserve">, </w:t>
      </w:r>
      <w:r w:rsidRPr="00332C27">
        <w:rPr>
          <w:rFonts w:eastAsia="DengXian"/>
          <w:i/>
          <w:lang w:eastAsia="ko-KR"/>
        </w:rPr>
        <w:t xml:space="preserve">at least </w:t>
      </w:r>
      <w:r w:rsidRPr="00332C27">
        <w:rPr>
          <w:rFonts w:eastAsia="DengXian" w:hint="eastAsia"/>
          <w:i/>
          <w:lang w:eastAsia="ko-KR"/>
        </w:rPr>
        <w:t>TDM between PSCCH/PSSCH and PSFCH</w:t>
      </w:r>
      <w:r w:rsidRPr="00332C27">
        <w:rPr>
          <w:rFonts w:eastAsia="DengXian"/>
          <w:i/>
          <w:lang w:eastAsia="ko-KR"/>
        </w:rPr>
        <w:t xml:space="preserve"> </w:t>
      </w:r>
      <w:r w:rsidRPr="00332C27">
        <w:rPr>
          <w:rFonts w:eastAsia="DengXian" w:hint="eastAsia"/>
          <w:i/>
          <w:lang w:eastAsia="ko-KR"/>
        </w:rPr>
        <w:t>is allowed</w:t>
      </w:r>
      <w:r w:rsidRPr="00332C27">
        <w:rPr>
          <w:rFonts w:eastAsia="DengXian"/>
          <w:i/>
          <w:lang w:eastAsia="ko-KR"/>
        </w:rPr>
        <w:t xml:space="preserve"> for </w:t>
      </w:r>
      <w:r w:rsidRPr="00332C27">
        <w:rPr>
          <w:i/>
          <w:lang w:eastAsia="ko-KR"/>
        </w:rPr>
        <w:t xml:space="preserve">a PSFCH format for </w:t>
      </w:r>
      <w:proofErr w:type="spellStart"/>
      <w:r w:rsidRPr="00332C27">
        <w:rPr>
          <w:i/>
          <w:lang w:eastAsia="ko-KR"/>
        </w:rPr>
        <w:t>sidelink</w:t>
      </w:r>
      <w:proofErr w:type="spellEnd"/>
      <w:r w:rsidRPr="00332C27">
        <w:rPr>
          <w:i/>
          <w:lang w:eastAsia="ko-KR"/>
        </w:rPr>
        <w:t xml:space="preserve"> in a slot.</w:t>
      </w:r>
    </w:p>
    <w:p w14:paraId="4FCA9508" w14:textId="77777777" w:rsidR="00332C27" w:rsidRPr="00332C27" w:rsidRDefault="00332C27" w:rsidP="00983AF8">
      <w:pPr>
        <w:pStyle w:val="Style1"/>
        <w:numPr>
          <w:ilvl w:val="1"/>
          <w:numId w:val="20"/>
        </w:numPr>
        <w:spacing w:after="0" w:afterAutospacing="0" w:line="360" w:lineRule="auto"/>
        <w:rPr>
          <w:i/>
          <w:lang w:eastAsia="ko-KR"/>
        </w:rPr>
      </w:pPr>
      <w:r w:rsidRPr="00332C27">
        <w:rPr>
          <w:i/>
          <w:lang w:eastAsia="ko-KR"/>
        </w:rPr>
        <w:t>FFS the details of the corresponding PSFCH format</w:t>
      </w:r>
    </w:p>
    <w:p w14:paraId="29C43E62" w14:textId="77777777" w:rsidR="00332C27" w:rsidRPr="00332C27" w:rsidRDefault="00332C27" w:rsidP="00983AF8">
      <w:pPr>
        <w:pStyle w:val="Style1"/>
        <w:numPr>
          <w:ilvl w:val="1"/>
          <w:numId w:val="20"/>
        </w:numPr>
        <w:spacing w:after="0" w:afterAutospacing="0" w:line="360" w:lineRule="auto"/>
        <w:rPr>
          <w:i/>
          <w:lang w:eastAsia="ko-KR"/>
        </w:rPr>
      </w:pPr>
      <w:r w:rsidRPr="00332C27">
        <w:rPr>
          <w:rFonts w:eastAsia="DengXian"/>
          <w:i/>
          <w:lang w:eastAsia="ko-KR"/>
        </w:rPr>
        <w:t>FFS whether it is also applicable from system/resource pool perspective or not</w:t>
      </w:r>
    </w:p>
    <w:p w14:paraId="6899ED59" w14:textId="77777777" w:rsidR="00332C27" w:rsidRPr="00332C27" w:rsidRDefault="00332C27" w:rsidP="00983AF8">
      <w:pPr>
        <w:pStyle w:val="Style1"/>
        <w:numPr>
          <w:ilvl w:val="1"/>
          <w:numId w:val="20"/>
        </w:numPr>
        <w:spacing w:after="0" w:afterAutospacing="0" w:line="360" w:lineRule="auto"/>
        <w:rPr>
          <w:rFonts w:eastAsia="DengXian"/>
          <w:i/>
          <w:lang w:eastAsia="ko-KR"/>
        </w:rPr>
      </w:pPr>
      <w:r w:rsidRPr="00332C27">
        <w:rPr>
          <w:rFonts w:eastAsia="DengXian"/>
          <w:i/>
          <w:lang w:eastAsia="ko-KR"/>
        </w:rPr>
        <w:t>i.e., in this case, there is no simultaneous transmission of PSCCH and PSFCH and there is no simultaneous transmission of PSSCH and PSFCH.</w:t>
      </w:r>
    </w:p>
    <w:p w14:paraId="74334E90" w14:textId="77777777" w:rsidR="00332C27" w:rsidRPr="00332C27" w:rsidRDefault="00332C27" w:rsidP="00983AF8">
      <w:pPr>
        <w:pStyle w:val="Style1"/>
        <w:numPr>
          <w:ilvl w:val="1"/>
          <w:numId w:val="20"/>
        </w:numPr>
        <w:spacing w:after="0" w:afterAutospacing="0" w:line="360" w:lineRule="auto"/>
        <w:rPr>
          <w:i/>
          <w:lang w:eastAsia="ko-KR"/>
        </w:rPr>
      </w:pPr>
      <w:r w:rsidRPr="00332C27">
        <w:rPr>
          <w:i/>
          <w:lang w:eastAsia="ko-KR"/>
        </w:rPr>
        <w:t xml:space="preserve">FFS FDM between </w:t>
      </w:r>
      <w:r w:rsidRPr="00332C27">
        <w:rPr>
          <w:rFonts w:eastAsia="DengXian" w:hint="eastAsia"/>
          <w:i/>
          <w:lang w:eastAsia="ko-KR"/>
        </w:rPr>
        <w:t xml:space="preserve">PSCCH/PSSCH and </w:t>
      </w:r>
      <w:r w:rsidRPr="00332C27">
        <w:rPr>
          <w:i/>
          <w:lang w:eastAsia="ko-KR"/>
        </w:rPr>
        <w:t xml:space="preserve">a PSFCH format which uses last symbol(s) available for </w:t>
      </w:r>
      <w:proofErr w:type="spellStart"/>
      <w:r w:rsidRPr="00332C27">
        <w:rPr>
          <w:i/>
          <w:lang w:eastAsia="ko-KR"/>
        </w:rPr>
        <w:t>sidelink</w:t>
      </w:r>
      <w:proofErr w:type="spellEnd"/>
      <w:r w:rsidRPr="00332C27">
        <w:rPr>
          <w:i/>
          <w:lang w:eastAsia="ko-KR"/>
        </w:rPr>
        <w:t xml:space="preserve"> in a slot </w:t>
      </w:r>
    </w:p>
    <w:p w14:paraId="6F59E558" w14:textId="77777777" w:rsidR="00332C27" w:rsidRPr="00332C27" w:rsidRDefault="00332C27" w:rsidP="00983AF8">
      <w:pPr>
        <w:pStyle w:val="Style1"/>
        <w:numPr>
          <w:ilvl w:val="1"/>
          <w:numId w:val="20"/>
        </w:numPr>
        <w:spacing w:after="0" w:afterAutospacing="0" w:line="360" w:lineRule="auto"/>
        <w:rPr>
          <w:rFonts w:eastAsia="DengXian"/>
          <w:i/>
          <w:lang w:eastAsia="ko-KR"/>
        </w:rPr>
      </w:pPr>
      <w:r w:rsidRPr="00332C27">
        <w:rPr>
          <w:i/>
          <w:lang w:eastAsia="ko-KR"/>
        </w:rPr>
        <w:t xml:space="preserve">FFS TDM/FDM between </w:t>
      </w:r>
      <w:r w:rsidRPr="00332C27">
        <w:rPr>
          <w:rFonts w:eastAsia="DengXian" w:hint="eastAsia"/>
          <w:i/>
          <w:lang w:eastAsia="ko-KR"/>
        </w:rPr>
        <w:t xml:space="preserve">PSCCH/PSSCH and </w:t>
      </w:r>
      <w:r w:rsidRPr="00332C27">
        <w:rPr>
          <w:i/>
          <w:lang w:eastAsia="ko-KR"/>
        </w:rPr>
        <w:t xml:space="preserve">other PSFCH format(s), if supported, which is/are different from the PSFCH format which uses last symbol(s) available for </w:t>
      </w:r>
      <w:proofErr w:type="spellStart"/>
      <w:r w:rsidRPr="00332C27">
        <w:rPr>
          <w:i/>
          <w:lang w:eastAsia="ko-KR"/>
        </w:rPr>
        <w:t>sidelink</w:t>
      </w:r>
      <w:proofErr w:type="spellEnd"/>
      <w:r w:rsidRPr="00332C27">
        <w:rPr>
          <w:i/>
          <w:lang w:eastAsia="ko-KR"/>
        </w:rPr>
        <w:t xml:space="preserve"> in a slot</w:t>
      </w:r>
    </w:p>
    <w:p w14:paraId="138A0B8D" w14:textId="77777777" w:rsidR="00B44780" w:rsidRPr="00332C27" w:rsidRDefault="00B44780" w:rsidP="00995A2F">
      <w:pPr>
        <w:pStyle w:val="a0"/>
        <w:rPr>
          <w:rFonts w:eastAsia="宋体"/>
          <w:lang w:eastAsia="zh-CN"/>
        </w:rPr>
      </w:pPr>
    </w:p>
    <w:p w14:paraId="2BA7567D" w14:textId="436B5468" w:rsidR="00F74E83" w:rsidRDefault="00CE4DE8" w:rsidP="00F74E83">
      <w:pPr>
        <w:pStyle w:val="a0"/>
        <w:rPr>
          <w:rFonts w:eastAsia="宋体"/>
          <w:lang w:eastAsia="zh-CN"/>
        </w:rPr>
      </w:pPr>
      <w:r>
        <w:rPr>
          <w:rFonts w:eastAsia="宋体" w:hint="eastAsia"/>
          <w:lang w:eastAsia="zh-CN"/>
        </w:rPr>
        <w:t xml:space="preserve">In </w:t>
      </w:r>
      <w:r w:rsidR="00192F4B">
        <w:rPr>
          <w:rFonts w:eastAsia="宋体"/>
          <w:lang w:eastAsia="zh-CN"/>
        </w:rPr>
        <w:t xml:space="preserve">this contribution, we </w:t>
      </w:r>
      <w:r w:rsidR="00DD09B3">
        <w:rPr>
          <w:rFonts w:eastAsia="宋体"/>
          <w:lang w:eastAsia="zh-CN"/>
        </w:rPr>
        <w:t xml:space="preserve">continue </w:t>
      </w:r>
      <w:r w:rsidR="00192F4B">
        <w:rPr>
          <w:rFonts w:eastAsia="宋体"/>
          <w:lang w:eastAsia="zh-CN"/>
        </w:rPr>
        <w:t>discuss</w:t>
      </w:r>
      <w:r w:rsidR="00DD09B3">
        <w:rPr>
          <w:rFonts w:eastAsia="宋体"/>
          <w:lang w:eastAsia="zh-CN"/>
        </w:rPr>
        <w:t>ing the detailed design of physical layer structure</w:t>
      </w:r>
      <w:r w:rsidR="00E3219E">
        <w:rPr>
          <w:rFonts w:eastAsia="宋体"/>
          <w:lang w:eastAsia="zh-CN"/>
        </w:rPr>
        <w:t xml:space="preserve"> of NR-V2X SL</w:t>
      </w:r>
      <w:r w:rsidR="00DD09B3">
        <w:rPr>
          <w:rFonts w:eastAsia="宋体"/>
          <w:lang w:eastAsia="zh-CN"/>
        </w:rPr>
        <w:t>.</w:t>
      </w:r>
    </w:p>
    <w:p w14:paraId="5FB3045B" w14:textId="00316D8D" w:rsidR="00DD09B3" w:rsidRDefault="00DD09B3" w:rsidP="00DD09B3">
      <w:pPr>
        <w:pStyle w:val="1"/>
      </w:pPr>
      <w:r>
        <w:t>Reference signal</w:t>
      </w:r>
    </w:p>
    <w:p w14:paraId="6833C114" w14:textId="77777777" w:rsidR="00DD09B3" w:rsidRDefault="00DD09B3" w:rsidP="00DD09B3">
      <w:pPr>
        <w:pStyle w:val="1"/>
        <w:numPr>
          <w:ilvl w:val="1"/>
          <w:numId w:val="1"/>
        </w:numPr>
      </w:pPr>
      <w:r w:rsidRPr="00B44780">
        <w:t>DMRS</w:t>
      </w:r>
    </w:p>
    <w:p w14:paraId="246D806F" w14:textId="0A65B20C" w:rsidR="00DD09B3" w:rsidRDefault="00DD09B3" w:rsidP="00DD09B3">
      <w:pPr>
        <w:pStyle w:val="a0"/>
        <w:rPr>
          <w:rFonts w:eastAsiaTheme="minorEastAsia"/>
          <w:lang w:eastAsia="zh-CN"/>
        </w:rPr>
      </w:pPr>
      <w:r>
        <w:rPr>
          <w:rFonts w:eastAsia="宋体"/>
          <w:lang w:eastAsia="zh-CN"/>
        </w:rPr>
        <w:t>I</w:t>
      </w:r>
      <w:r>
        <w:rPr>
          <w:rFonts w:eastAsia="宋体" w:hint="eastAsia"/>
          <w:lang w:eastAsia="zh-CN"/>
        </w:rPr>
        <w:t>t w</w:t>
      </w:r>
      <w:r>
        <w:rPr>
          <w:rFonts w:eastAsia="宋体"/>
          <w:lang w:eastAsia="zh-CN"/>
        </w:rPr>
        <w:t xml:space="preserve">as agreed that multiple DMRS patterns in time domain were supported for PSSCH in </w:t>
      </w:r>
      <w:r>
        <w:rPr>
          <w:rFonts w:eastAsiaTheme="minorEastAsia" w:hint="eastAsia"/>
          <w:lang w:eastAsia="zh-CN"/>
        </w:rPr>
        <w:t xml:space="preserve">RAN1 </w:t>
      </w:r>
      <w:r>
        <w:rPr>
          <w:rFonts w:eastAsiaTheme="minorEastAsia"/>
          <w:lang w:eastAsia="zh-CN"/>
        </w:rPr>
        <w:t xml:space="preserve">AH </w:t>
      </w:r>
      <w:r>
        <w:rPr>
          <w:rFonts w:eastAsiaTheme="minorEastAsia" w:hint="eastAsia"/>
          <w:lang w:eastAsia="zh-CN"/>
        </w:rPr>
        <w:t>#1901 meeting [</w:t>
      </w:r>
      <w:r>
        <w:rPr>
          <w:rFonts w:eastAsiaTheme="minorEastAsia"/>
          <w:lang w:eastAsia="zh-CN"/>
        </w:rPr>
        <w:t>2</w:t>
      </w:r>
      <w:r>
        <w:rPr>
          <w:rFonts w:eastAsiaTheme="minorEastAsia" w:hint="eastAsia"/>
          <w:lang w:eastAsia="zh-CN"/>
        </w:rPr>
        <w:t>]</w:t>
      </w:r>
      <w:r>
        <w:rPr>
          <w:rFonts w:eastAsiaTheme="minorEastAsia"/>
          <w:lang w:eastAsia="zh-CN"/>
        </w:rPr>
        <w:t>.</w:t>
      </w:r>
    </w:p>
    <w:p w14:paraId="283882F3" w14:textId="77777777" w:rsidR="00DD09B3" w:rsidRPr="00DD09B3" w:rsidRDefault="00DD09B3" w:rsidP="00DD09B3">
      <w:pPr>
        <w:spacing w:before="120" w:after="60"/>
        <w:rPr>
          <w:i/>
          <w:szCs w:val="20"/>
          <w:lang w:eastAsia="ko-KR"/>
        </w:rPr>
      </w:pPr>
      <w:r w:rsidRPr="00DD09B3">
        <w:rPr>
          <w:i/>
          <w:szCs w:val="20"/>
          <w:highlight w:val="green"/>
          <w:lang w:eastAsia="ko-KR"/>
        </w:rPr>
        <w:lastRenderedPageBreak/>
        <w:t>Agreements</w:t>
      </w:r>
      <w:r w:rsidRPr="00DD09B3">
        <w:rPr>
          <w:i/>
          <w:szCs w:val="20"/>
          <w:lang w:eastAsia="ko-KR"/>
        </w:rPr>
        <w:t>:</w:t>
      </w:r>
    </w:p>
    <w:p w14:paraId="1B045C1A" w14:textId="77777777" w:rsidR="00DD09B3" w:rsidRPr="000F4629" w:rsidRDefault="00DD09B3" w:rsidP="00983AF8">
      <w:pPr>
        <w:numPr>
          <w:ilvl w:val="0"/>
          <w:numId w:val="11"/>
        </w:numPr>
        <w:spacing w:before="120" w:after="60"/>
        <w:jc w:val="both"/>
        <w:rPr>
          <w:i/>
          <w:szCs w:val="20"/>
          <w:lang w:eastAsia="ko-KR"/>
        </w:rPr>
      </w:pPr>
      <w:r w:rsidRPr="000F4629">
        <w:rPr>
          <w:i/>
          <w:szCs w:val="20"/>
          <w:lang w:eastAsia="ko-KR"/>
        </w:rPr>
        <w:t>Multiple</w:t>
      </w:r>
      <w:r w:rsidRPr="000F4629">
        <w:rPr>
          <w:rFonts w:hint="eastAsia"/>
          <w:i/>
          <w:szCs w:val="20"/>
          <w:lang w:eastAsia="ko-KR"/>
        </w:rPr>
        <w:t xml:space="preserve"> </w:t>
      </w:r>
      <w:r w:rsidRPr="000F4629">
        <w:rPr>
          <w:i/>
          <w:szCs w:val="20"/>
          <w:lang w:eastAsia="ko-KR"/>
        </w:rPr>
        <w:t>DMRS patterns in time domain are supported for PSSCH</w:t>
      </w:r>
    </w:p>
    <w:p w14:paraId="114E114A" w14:textId="77777777" w:rsidR="00DD09B3" w:rsidRPr="00DD09B3" w:rsidRDefault="00DD09B3" w:rsidP="00983AF8">
      <w:pPr>
        <w:numPr>
          <w:ilvl w:val="1"/>
          <w:numId w:val="11"/>
        </w:numPr>
        <w:spacing w:before="120" w:after="60"/>
        <w:jc w:val="both"/>
        <w:rPr>
          <w:i/>
          <w:szCs w:val="20"/>
          <w:lang w:eastAsia="ko-KR"/>
        </w:rPr>
      </w:pPr>
      <w:r w:rsidRPr="00DD09B3">
        <w:rPr>
          <w:rFonts w:hint="eastAsia"/>
          <w:i/>
          <w:szCs w:val="20"/>
          <w:lang w:eastAsia="ko-KR"/>
        </w:rPr>
        <w:t>FFS: Whether a DMRS pattern is selected based on the subcarrier spacing</w:t>
      </w:r>
    </w:p>
    <w:p w14:paraId="7AF9EE10" w14:textId="77777777" w:rsidR="00DD09B3" w:rsidRPr="00DD09B3" w:rsidRDefault="00DD09B3" w:rsidP="00983AF8">
      <w:pPr>
        <w:numPr>
          <w:ilvl w:val="1"/>
          <w:numId w:val="11"/>
        </w:numPr>
        <w:spacing w:before="120" w:after="60"/>
        <w:jc w:val="both"/>
        <w:rPr>
          <w:i/>
          <w:szCs w:val="20"/>
          <w:lang w:eastAsia="ko-KR"/>
        </w:rPr>
      </w:pPr>
      <w:r w:rsidRPr="00DD09B3">
        <w:rPr>
          <w:i/>
          <w:szCs w:val="20"/>
          <w:lang w:eastAsia="ko-KR"/>
        </w:rPr>
        <w:t>FFS: Single or multiple DMRS pattern(s) per a resource pool</w:t>
      </w:r>
    </w:p>
    <w:p w14:paraId="612EE621" w14:textId="77777777" w:rsidR="00DD09B3" w:rsidRPr="00DD09B3" w:rsidRDefault="00DD09B3" w:rsidP="00983AF8">
      <w:pPr>
        <w:numPr>
          <w:ilvl w:val="1"/>
          <w:numId w:val="11"/>
        </w:numPr>
        <w:spacing w:before="120" w:after="60"/>
        <w:jc w:val="both"/>
        <w:rPr>
          <w:i/>
          <w:szCs w:val="20"/>
          <w:lang w:eastAsia="ko-KR"/>
        </w:rPr>
      </w:pPr>
      <w:r w:rsidRPr="00DD09B3">
        <w:rPr>
          <w:i/>
          <w:szCs w:val="20"/>
          <w:lang w:eastAsia="ko-KR"/>
        </w:rPr>
        <w:t xml:space="preserve">FFS: </w:t>
      </w:r>
      <w:r w:rsidRPr="00DD09B3">
        <w:rPr>
          <w:rFonts w:hint="eastAsia"/>
          <w:i/>
          <w:szCs w:val="20"/>
          <w:lang w:eastAsia="ko-KR"/>
        </w:rPr>
        <w:t>How TX UE and RX UE can be aligned in terms of the DMRS pattern used for PSSCH</w:t>
      </w:r>
    </w:p>
    <w:p w14:paraId="5F3F65D0" w14:textId="77777777" w:rsidR="00DD09B3" w:rsidRPr="00DD09B3" w:rsidRDefault="00DD09B3" w:rsidP="00983AF8">
      <w:pPr>
        <w:numPr>
          <w:ilvl w:val="1"/>
          <w:numId w:val="11"/>
        </w:numPr>
        <w:spacing w:before="120" w:after="60"/>
        <w:jc w:val="both"/>
        <w:rPr>
          <w:i/>
          <w:szCs w:val="20"/>
          <w:lang w:eastAsia="ko-KR"/>
        </w:rPr>
      </w:pPr>
      <w:r w:rsidRPr="00DD09B3">
        <w:rPr>
          <w:i/>
          <w:szCs w:val="20"/>
          <w:lang w:eastAsia="ko-KR"/>
        </w:rPr>
        <w:t>FFS: RE mapping, sequence generation</w:t>
      </w:r>
    </w:p>
    <w:p w14:paraId="1E31D6FF" w14:textId="77777777" w:rsidR="00DD09B3" w:rsidRPr="00DD09B3" w:rsidRDefault="00DD09B3" w:rsidP="00983AF8">
      <w:pPr>
        <w:numPr>
          <w:ilvl w:val="0"/>
          <w:numId w:val="11"/>
        </w:numPr>
        <w:spacing w:before="120" w:after="60"/>
        <w:jc w:val="both"/>
        <w:rPr>
          <w:i/>
          <w:szCs w:val="20"/>
          <w:lang w:eastAsia="ko-KR"/>
        </w:rPr>
      </w:pPr>
      <w:r w:rsidRPr="00DD09B3">
        <w:rPr>
          <w:i/>
          <w:szCs w:val="20"/>
          <w:lang w:eastAsia="ko-KR"/>
        </w:rPr>
        <w:t>Continue to study DM</w:t>
      </w:r>
      <w:r w:rsidRPr="00DD09B3">
        <w:rPr>
          <w:rFonts w:hint="eastAsia"/>
          <w:i/>
          <w:szCs w:val="20"/>
          <w:lang w:eastAsia="ko-KR"/>
        </w:rPr>
        <w:t>R</w:t>
      </w:r>
      <w:r w:rsidRPr="00DD09B3">
        <w:rPr>
          <w:i/>
          <w:szCs w:val="20"/>
          <w:lang w:eastAsia="ko-KR"/>
        </w:rPr>
        <w:t>S pattern in frequency domain for PSSCH</w:t>
      </w:r>
    </w:p>
    <w:p w14:paraId="7911C6D4" w14:textId="77777777" w:rsidR="00DD09B3" w:rsidRPr="00DD09B3" w:rsidRDefault="00DD09B3" w:rsidP="00983AF8">
      <w:pPr>
        <w:numPr>
          <w:ilvl w:val="1"/>
          <w:numId w:val="11"/>
        </w:numPr>
        <w:spacing w:before="120" w:after="60"/>
        <w:jc w:val="both"/>
        <w:rPr>
          <w:i/>
          <w:szCs w:val="20"/>
          <w:lang w:eastAsia="ko-KR"/>
        </w:rPr>
      </w:pPr>
      <w:r w:rsidRPr="00DD09B3">
        <w:rPr>
          <w:i/>
          <w:szCs w:val="20"/>
          <w:lang w:eastAsia="ko-KR"/>
        </w:rPr>
        <w:t xml:space="preserve">E.g. </w:t>
      </w:r>
      <w:proofErr w:type="gramStart"/>
      <w:r w:rsidRPr="00DD09B3">
        <w:rPr>
          <w:i/>
          <w:szCs w:val="20"/>
          <w:lang w:eastAsia="ko-KR"/>
        </w:rPr>
        <w:t>Whether</w:t>
      </w:r>
      <w:proofErr w:type="gramEnd"/>
      <w:r w:rsidRPr="00DD09B3">
        <w:rPr>
          <w:i/>
          <w:szCs w:val="20"/>
          <w:lang w:eastAsia="ko-KR"/>
        </w:rPr>
        <w:t xml:space="preserve"> multiple patterns are supported, whether PDSCH/PUSCH DMRS configuration 1 or 2 is reused.</w:t>
      </w:r>
    </w:p>
    <w:p w14:paraId="09378BD2" w14:textId="77777777" w:rsidR="00DD09B3" w:rsidRPr="00DD09B3" w:rsidRDefault="00DD09B3" w:rsidP="00DD09B3">
      <w:pPr>
        <w:rPr>
          <w:rFonts w:eastAsia="Malgun Gothic"/>
          <w:i/>
          <w:szCs w:val="20"/>
          <w:lang w:eastAsia="ko-KR"/>
        </w:rPr>
      </w:pPr>
    </w:p>
    <w:p w14:paraId="32FB9F4D" w14:textId="77777777" w:rsidR="00DD09B3" w:rsidRPr="00DD09B3" w:rsidRDefault="00DD09B3" w:rsidP="00DD09B3">
      <w:pPr>
        <w:rPr>
          <w:i/>
          <w:szCs w:val="20"/>
          <w:lang w:eastAsia="ko-KR"/>
        </w:rPr>
      </w:pPr>
      <w:r w:rsidRPr="00DD09B3">
        <w:rPr>
          <w:i/>
          <w:szCs w:val="20"/>
          <w:highlight w:val="green"/>
          <w:lang w:eastAsia="ko-KR"/>
        </w:rPr>
        <w:t>Agreements</w:t>
      </w:r>
      <w:r w:rsidRPr="00DD09B3">
        <w:rPr>
          <w:i/>
          <w:szCs w:val="20"/>
          <w:lang w:eastAsia="ko-KR"/>
        </w:rPr>
        <w:t>:</w:t>
      </w:r>
    </w:p>
    <w:p w14:paraId="7A1B26A9" w14:textId="77777777" w:rsidR="00DD09B3" w:rsidRPr="00DD09B3" w:rsidRDefault="00DD09B3" w:rsidP="00983AF8">
      <w:pPr>
        <w:numPr>
          <w:ilvl w:val="0"/>
          <w:numId w:val="12"/>
        </w:numPr>
        <w:spacing w:before="120" w:after="60"/>
        <w:jc w:val="both"/>
        <w:rPr>
          <w:i/>
          <w:szCs w:val="20"/>
          <w:lang w:eastAsia="ko-KR"/>
        </w:rPr>
      </w:pPr>
      <w:r w:rsidRPr="00DD09B3">
        <w:rPr>
          <w:i/>
          <w:szCs w:val="20"/>
          <w:lang w:eastAsia="ko-KR"/>
        </w:rPr>
        <w:t>Support PT-RS for PSSCH for FR2</w:t>
      </w:r>
    </w:p>
    <w:p w14:paraId="17E4FA25" w14:textId="77777777" w:rsidR="00DD09B3" w:rsidRPr="00DD09B3" w:rsidRDefault="00DD09B3" w:rsidP="00DD09B3">
      <w:pPr>
        <w:pStyle w:val="a0"/>
        <w:rPr>
          <w:rFonts w:eastAsiaTheme="minorEastAsia"/>
          <w:lang w:eastAsia="zh-CN"/>
        </w:rPr>
      </w:pPr>
    </w:p>
    <w:p w14:paraId="5288FACD" w14:textId="642CE7E3" w:rsidR="000F4629" w:rsidRDefault="00DD09B3" w:rsidP="00DD09B3">
      <w:pPr>
        <w:pStyle w:val="a0"/>
        <w:rPr>
          <w:rFonts w:eastAsia="宋体"/>
          <w:lang w:eastAsia="zh-CN"/>
        </w:rPr>
      </w:pPr>
      <w:r>
        <w:rPr>
          <w:rFonts w:eastAsia="宋体"/>
          <w:lang w:eastAsia="zh-CN"/>
        </w:rPr>
        <w:t xml:space="preserve">If the DMRS pattern is subcarrier spacing specific or resource pool specific, it is natural that the </w:t>
      </w:r>
      <w:r w:rsidRPr="000F4629">
        <w:rPr>
          <w:rFonts w:eastAsia="宋体"/>
          <w:lang w:eastAsia="zh-CN"/>
        </w:rPr>
        <w:t xml:space="preserve">transmitter and receiver can be aligned in terms of DMRS pattern based on the numerology or resource pool used for PSSCH. </w:t>
      </w:r>
      <w:r w:rsidR="000F4629" w:rsidRPr="000F4629">
        <w:rPr>
          <w:rFonts w:eastAsia="宋体"/>
          <w:lang w:eastAsia="zh-CN"/>
        </w:rPr>
        <w:t>Different SCS corresponds to different time length per slot and accordingly different DMRS density in time</w:t>
      </w:r>
      <w:r w:rsidR="000F4629">
        <w:rPr>
          <w:rFonts w:eastAsia="宋体"/>
          <w:lang w:eastAsia="zh-CN"/>
        </w:rPr>
        <w:t xml:space="preserve"> domain. Therefore, the DMRS should be subcarrier spacing specific. </w:t>
      </w:r>
    </w:p>
    <w:p w14:paraId="1E8A1B21" w14:textId="7A6DAC63" w:rsidR="000F4629" w:rsidRPr="000F4629" w:rsidRDefault="000F4629" w:rsidP="00DD09B3">
      <w:pPr>
        <w:pStyle w:val="a0"/>
        <w:rPr>
          <w:rFonts w:eastAsia="宋体"/>
          <w:b/>
          <w:lang w:eastAsia="zh-CN"/>
        </w:rPr>
      </w:pPr>
      <w:r w:rsidRPr="000F4629">
        <w:rPr>
          <w:rFonts w:eastAsia="宋体"/>
          <w:b/>
          <w:lang w:eastAsia="zh-CN"/>
        </w:rPr>
        <w:t xml:space="preserve">Proposal 1: DMRS pattern </w:t>
      </w:r>
      <w:r w:rsidR="007F61A0">
        <w:rPr>
          <w:rFonts w:eastAsia="宋体"/>
          <w:b/>
          <w:lang w:eastAsia="zh-CN"/>
        </w:rPr>
        <w:t xml:space="preserve">in time domain </w:t>
      </w:r>
      <w:r w:rsidRPr="000F4629">
        <w:rPr>
          <w:rFonts w:eastAsia="宋体"/>
          <w:b/>
          <w:lang w:eastAsia="zh-CN"/>
        </w:rPr>
        <w:t>should be SCS specific.</w:t>
      </w:r>
    </w:p>
    <w:p w14:paraId="29C8DC90" w14:textId="4B3135F1" w:rsidR="000F4629" w:rsidRDefault="000F4629" w:rsidP="00DD09B3">
      <w:pPr>
        <w:pStyle w:val="a0"/>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each SCS, it also need to support multiple DMRS patterns in time domain considering different speed scenarios. The lower the speed is, the lower DMRS density in time domain should be. It is not reasonable to configure multiple resource pool for each speed range since that will cause resource in-efficiency and resource fragment. The UE with different speed which corresponds to different DMRS pattern can share the same resource pool.</w:t>
      </w:r>
    </w:p>
    <w:p w14:paraId="028BE086" w14:textId="724356D0" w:rsidR="000F4629" w:rsidRPr="000F4629" w:rsidRDefault="000F4629" w:rsidP="00DD09B3">
      <w:pPr>
        <w:pStyle w:val="a0"/>
        <w:rPr>
          <w:rFonts w:eastAsia="宋体"/>
          <w:b/>
          <w:lang w:eastAsia="zh-CN"/>
        </w:rPr>
      </w:pPr>
      <w:r w:rsidRPr="000F4629">
        <w:rPr>
          <w:rFonts w:eastAsia="宋体"/>
          <w:b/>
          <w:lang w:eastAsia="zh-CN"/>
        </w:rPr>
        <w:t>Proposal 2: Multiple DMRS patterns in time domain per resource pool is supported.</w:t>
      </w:r>
    </w:p>
    <w:p w14:paraId="39883047" w14:textId="4420BEF8" w:rsidR="000F4629" w:rsidRPr="000F4629" w:rsidRDefault="00DD09B3" w:rsidP="00DD09B3">
      <w:pPr>
        <w:pStyle w:val="a0"/>
        <w:rPr>
          <w:rFonts w:eastAsia="宋体"/>
          <w:lang w:eastAsia="zh-CN"/>
        </w:rPr>
      </w:pPr>
      <w:r>
        <w:rPr>
          <w:rFonts w:eastAsia="宋体"/>
          <w:lang w:eastAsia="zh-CN"/>
        </w:rPr>
        <w:t xml:space="preserve">To </w:t>
      </w:r>
      <w:r w:rsidR="000F4629">
        <w:rPr>
          <w:rFonts w:eastAsia="宋体"/>
          <w:lang w:eastAsia="zh-CN"/>
        </w:rPr>
        <w:t>align</w:t>
      </w:r>
      <w:r>
        <w:rPr>
          <w:rFonts w:eastAsia="宋体"/>
          <w:lang w:eastAsia="zh-CN"/>
        </w:rPr>
        <w:t xml:space="preserve"> the DMRS pattern</w:t>
      </w:r>
      <w:r w:rsidR="000F4629">
        <w:rPr>
          <w:rFonts w:eastAsia="宋体"/>
          <w:lang w:eastAsia="zh-CN"/>
        </w:rPr>
        <w:t xml:space="preserve"> between TX UE and RX UE</w:t>
      </w:r>
      <w:r>
        <w:rPr>
          <w:rFonts w:eastAsia="宋体"/>
          <w:lang w:eastAsia="zh-CN"/>
        </w:rPr>
        <w:t xml:space="preserve">, the DMRS pattern of PSSCH can be indicated by SCI. </w:t>
      </w:r>
      <w:r w:rsidR="000F4629" w:rsidRPr="000F4629">
        <w:rPr>
          <w:rFonts w:eastAsia="宋体"/>
          <w:lang w:eastAsia="zh-CN"/>
        </w:rPr>
        <w:t xml:space="preserve">In that case, TX UE can have the flexibility to select the suitable DMRS pattern, such as based on TX UE’s speed. </w:t>
      </w:r>
      <w:r w:rsidR="000F4629" w:rsidRPr="000F4629">
        <w:rPr>
          <w:rFonts w:eastAsia="宋体" w:hint="eastAsia"/>
          <w:lang w:eastAsia="zh-CN"/>
        </w:rPr>
        <w:t xml:space="preserve">To avoid RX UE blind detecting PSCCH, the DMRS pattern of PSCCH in time domain can be </w:t>
      </w:r>
      <w:r w:rsidR="000F4629" w:rsidRPr="000F4629">
        <w:rPr>
          <w:rFonts w:eastAsia="宋体"/>
          <w:lang w:eastAsia="zh-CN"/>
        </w:rPr>
        <w:t>SCS specific or resource pool specific.</w:t>
      </w:r>
    </w:p>
    <w:p w14:paraId="100E46FD" w14:textId="77777777" w:rsidR="00315CC4" w:rsidRDefault="00DD09B3" w:rsidP="00DD09B3">
      <w:pPr>
        <w:pStyle w:val="a0"/>
        <w:rPr>
          <w:rFonts w:eastAsia="宋体"/>
          <w:b/>
          <w:lang w:eastAsia="zh-CN"/>
        </w:rPr>
      </w:pPr>
      <w:r w:rsidRPr="000F4629">
        <w:rPr>
          <w:rFonts w:eastAsia="宋体"/>
          <w:b/>
          <w:lang w:eastAsia="zh-CN"/>
        </w:rPr>
        <w:t xml:space="preserve">Proposal </w:t>
      </w:r>
      <w:r w:rsidR="000F4629">
        <w:rPr>
          <w:rFonts w:eastAsia="宋体"/>
          <w:b/>
          <w:lang w:eastAsia="zh-CN"/>
        </w:rPr>
        <w:t>3</w:t>
      </w:r>
      <w:r w:rsidRPr="000F4629">
        <w:rPr>
          <w:rFonts w:eastAsia="宋体"/>
          <w:b/>
          <w:lang w:eastAsia="zh-CN"/>
        </w:rPr>
        <w:t xml:space="preserve">: </w:t>
      </w:r>
    </w:p>
    <w:p w14:paraId="4A290A2D" w14:textId="77777777" w:rsidR="00315CC4" w:rsidRDefault="00DD09B3" w:rsidP="00983AF8">
      <w:pPr>
        <w:pStyle w:val="a0"/>
        <w:numPr>
          <w:ilvl w:val="0"/>
          <w:numId w:val="12"/>
        </w:numPr>
        <w:rPr>
          <w:rFonts w:eastAsia="宋体"/>
          <w:b/>
          <w:lang w:eastAsia="zh-CN"/>
        </w:rPr>
      </w:pPr>
      <w:r w:rsidRPr="000F4629">
        <w:rPr>
          <w:rFonts w:eastAsia="宋体"/>
          <w:b/>
          <w:lang w:eastAsia="zh-CN"/>
        </w:rPr>
        <w:t xml:space="preserve">DMRS pattern of PSSCH </w:t>
      </w:r>
      <w:r w:rsidR="00217E2A" w:rsidRPr="000F4629">
        <w:rPr>
          <w:rFonts w:eastAsia="宋体"/>
          <w:b/>
          <w:lang w:eastAsia="zh-CN"/>
        </w:rPr>
        <w:t xml:space="preserve">in time domain </w:t>
      </w:r>
      <w:r w:rsidRPr="000F4629">
        <w:rPr>
          <w:rFonts w:eastAsia="宋体"/>
          <w:b/>
          <w:lang w:eastAsia="zh-CN"/>
        </w:rPr>
        <w:t xml:space="preserve">can be indicated in SCI. </w:t>
      </w:r>
    </w:p>
    <w:p w14:paraId="50A3AA69" w14:textId="23782FB3" w:rsidR="00DD09B3" w:rsidRPr="000F4629" w:rsidRDefault="00DD09B3" w:rsidP="00983AF8">
      <w:pPr>
        <w:pStyle w:val="a0"/>
        <w:numPr>
          <w:ilvl w:val="0"/>
          <w:numId w:val="12"/>
        </w:numPr>
        <w:rPr>
          <w:rFonts w:eastAsia="宋体"/>
          <w:b/>
          <w:lang w:eastAsia="zh-CN"/>
        </w:rPr>
      </w:pPr>
      <w:r w:rsidRPr="000F4629">
        <w:rPr>
          <w:rFonts w:eastAsia="宋体"/>
          <w:b/>
          <w:lang w:eastAsia="zh-CN"/>
        </w:rPr>
        <w:t xml:space="preserve">DMRS pattern of PSCCH </w:t>
      </w:r>
      <w:r w:rsidR="00217E2A" w:rsidRPr="000F4629">
        <w:rPr>
          <w:rFonts w:eastAsia="宋体"/>
          <w:b/>
          <w:lang w:eastAsia="zh-CN"/>
        </w:rPr>
        <w:t xml:space="preserve">in time domain </w:t>
      </w:r>
      <w:r w:rsidRPr="000F4629">
        <w:rPr>
          <w:rFonts w:eastAsia="宋体"/>
          <w:b/>
          <w:lang w:eastAsia="zh-CN"/>
        </w:rPr>
        <w:t>can be numerology or resource pool specific.</w:t>
      </w:r>
    </w:p>
    <w:p w14:paraId="31CD50A4" w14:textId="77777777" w:rsidR="00DD09B3" w:rsidRDefault="00DD09B3" w:rsidP="00DD09B3">
      <w:pPr>
        <w:pStyle w:val="a0"/>
        <w:rPr>
          <w:rFonts w:eastAsia="宋体"/>
          <w:lang w:eastAsia="zh-CN"/>
        </w:rPr>
      </w:pPr>
      <w:r w:rsidRPr="000F4629">
        <w:rPr>
          <w:rFonts w:eastAsia="宋体"/>
          <w:lang w:eastAsia="zh-CN"/>
        </w:rPr>
        <w:t>T</w:t>
      </w:r>
      <w:r w:rsidRPr="000F4629">
        <w:rPr>
          <w:rFonts w:eastAsia="宋体" w:hint="eastAsia"/>
          <w:lang w:eastAsia="zh-CN"/>
        </w:rPr>
        <w:t xml:space="preserve">he </w:t>
      </w:r>
      <w:r w:rsidRPr="000F4629">
        <w:rPr>
          <w:rFonts w:eastAsia="宋体"/>
          <w:lang w:eastAsia="zh-CN"/>
        </w:rPr>
        <w:t>DMRS pattern of PSSCH in frequency domain can be fixed. There is no strong motivation to</w:t>
      </w:r>
      <w:r>
        <w:rPr>
          <w:rFonts w:eastAsia="宋体"/>
          <w:lang w:eastAsia="zh-CN"/>
        </w:rPr>
        <w:t xml:space="preserve"> support multiple DMRS patterns in frequency domain.</w:t>
      </w:r>
    </w:p>
    <w:p w14:paraId="2C9B7CE5" w14:textId="097A9ABC" w:rsidR="00DD09B3" w:rsidRPr="000F4629" w:rsidRDefault="00DD09B3" w:rsidP="00DD09B3">
      <w:pPr>
        <w:pStyle w:val="a0"/>
        <w:rPr>
          <w:rFonts w:eastAsia="宋体"/>
          <w:b/>
          <w:lang w:eastAsia="zh-CN"/>
        </w:rPr>
      </w:pPr>
      <w:r>
        <w:rPr>
          <w:rFonts w:eastAsia="宋体"/>
          <w:b/>
          <w:lang w:eastAsia="zh-CN"/>
        </w:rPr>
        <w:t xml:space="preserve">Proposal </w:t>
      </w:r>
      <w:r w:rsidR="000F4629">
        <w:rPr>
          <w:rFonts w:eastAsia="宋体"/>
          <w:b/>
          <w:lang w:eastAsia="zh-CN"/>
        </w:rPr>
        <w:t>4</w:t>
      </w:r>
      <w:r w:rsidRPr="00374B69">
        <w:rPr>
          <w:rFonts w:eastAsia="宋体"/>
          <w:b/>
          <w:lang w:eastAsia="zh-CN"/>
        </w:rPr>
        <w:t xml:space="preserve">: </w:t>
      </w:r>
      <w:r w:rsidRPr="000F4629">
        <w:rPr>
          <w:rFonts w:eastAsia="宋体"/>
          <w:b/>
          <w:lang w:eastAsia="zh-CN"/>
        </w:rPr>
        <w:t xml:space="preserve">DMRS pattern of PSSCH </w:t>
      </w:r>
      <w:r w:rsidR="00217E2A" w:rsidRPr="000F4629">
        <w:rPr>
          <w:rFonts w:eastAsia="宋体"/>
          <w:b/>
          <w:lang w:eastAsia="zh-CN"/>
        </w:rPr>
        <w:t xml:space="preserve">and PSCCH </w:t>
      </w:r>
      <w:r w:rsidRPr="000F4629">
        <w:rPr>
          <w:rFonts w:eastAsia="宋体"/>
          <w:b/>
          <w:lang w:eastAsia="zh-CN"/>
        </w:rPr>
        <w:t>in frequency domain can be fixed.</w:t>
      </w:r>
    </w:p>
    <w:p w14:paraId="128B1B6F" w14:textId="79D0424D" w:rsidR="007F7FAF" w:rsidRDefault="007F7FAF" w:rsidP="00DD09B3">
      <w:pPr>
        <w:pStyle w:val="a0"/>
        <w:rPr>
          <w:rFonts w:eastAsia="宋体"/>
          <w:lang w:eastAsia="zh-CN"/>
        </w:rPr>
      </w:pPr>
      <w:r w:rsidRPr="000F4629">
        <w:rPr>
          <w:rFonts w:eastAsia="宋体" w:hint="eastAsia"/>
          <w:lang w:eastAsia="zh-CN"/>
        </w:rPr>
        <w:t xml:space="preserve">Rel-15 NR </w:t>
      </w:r>
      <w:proofErr w:type="spellStart"/>
      <w:r w:rsidRPr="000F4629">
        <w:rPr>
          <w:rFonts w:eastAsia="宋体" w:hint="eastAsia"/>
          <w:lang w:eastAsia="zh-CN"/>
        </w:rPr>
        <w:t>Uu</w:t>
      </w:r>
      <w:proofErr w:type="spellEnd"/>
      <w:r w:rsidRPr="000F4629">
        <w:rPr>
          <w:rFonts w:eastAsia="宋体" w:hint="eastAsia"/>
          <w:lang w:eastAsia="zh-CN"/>
        </w:rPr>
        <w:t xml:space="preserve"> DMRS design can be taken as the starting point for NR-V2X SL DMRS design. </w:t>
      </w:r>
      <w:r w:rsidRPr="000F4629">
        <w:rPr>
          <w:rFonts w:eastAsia="宋体"/>
          <w:lang w:eastAsia="zh-CN"/>
        </w:rPr>
        <w:t xml:space="preserve">There are two kinds of DMRS defined in Rel-15 NR: DMRS configuration type 1 and type 2. To reduce decoding latency, front-load DMRS can be applied. Frequency or time domain OCC can be used to support up to 2 rank transmission. </w:t>
      </w:r>
      <w:r w:rsidR="003876FF" w:rsidRPr="000F4629">
        <w:rPr>
          <w:rFonts w:eastAsia="宋体" w:hint="eastAsia"/>
          <w:lang w:eastAsia="zh-CN"/>
        </w:rPr>
        <w:t>In NR-V2X SL, the first OF</w:t>
      </w:r>
      <w:r w:rsidR="003876FF">
        <w:rPr>
          <w:rFonts w:eastAsia="宋体" w:hint="eastAsia"/>
          <w:lang w:eastAsia="zh-CN"/>
        </w:rPr>
        <w:t xml:space="preserve">DM symbol is usually used as AGC symbol, so that the DMRS can be located at the second OFDM symbol to improve channel estimation. </w:t>
      </w:r>
      <w:r>
        <w:rPr>
          <w:rFonts w:eastAsia="宋体"/>
          <w:lang w:eastAsia="zh-CN"/>
        </w:rPr>
        <w:t xml:space="preserve">To support multiple pattern in time domain, additional DMRS symbol in time domain can be applied in case of high speed scenario. One illustration of PSSCH DMRS is shown in </w:t>
      </w:r>
      <w:r w:rsidR="00652DB1">
        <w:rPr>
          <w:rFonts w:eastAsia="宋体"/>
          <w:lang w:eastAsia="zh-CN"/>
        </w:rPr>
        <w:t>F</w:t>
      </w:r>
      <w:r>
        <w:rPr>
          <w:rFonts w:eastAsia="宋体"/>
          <w:lang w:eastAsia="zh-CN"/>
        </w:rPr>
        <w:t xml:space="preserve">igure 1. </w:t>
      </w:r>
    </w:p>
    <w:p w14:paraId="34531D24" w14:textId="12A8DDBA" w:rsidR="007F7FAF" w:rsidRDefault="007F7FAF" w:rsidP="00DD09B3">
      <w:pPr>
        <w:pStyle w:val="a0"/>
        <w:rPr>
          <w:rFonts w:eastAsia="宋体"/>
          <w:lang w:eastAsia="zh-CN"/>
        </w:rPr>
      </w:pPr>
      <w:r>
        <w:rPr>
          <w:rFonts w:eastAsia="宋体"/>
          <w:lang w:eastAsia="zh-CN"/>
        </w:rPr>
        <w:t xml:space="preserve">For PSCCH, DMRS design can be similar as DMRS of PDCCH in Rel-15 NR. For PDCCH, there are 3 REs used for DMRS per RB. Every OFDM symbol and every RB of DMRS has DMRS separately. One illustration of PSCCH DMRS is shown in </w:t>
      </w:r>
      <w:r w:rsidR="00652DB1">
        <w:rPr>
          <w:rFonts w:eastAsia="宋体"/>
          <w:lang w:eastAsia="zh-CN"/>
        </w:rPr>
        <w:t>F</w:t>
      </w:r>
      <w:r>
        <w:rPr>
          <w:rFonts w:eastAsia="宋体"/>
          <w:lang w:eastAsia="zh-CN"/>
        </w:rPr>
        <w:t>igure 1.</w:t>
      </w:r>
    </w:p>
    <w:p w14:paraId="3BC34C7D" w14:textId="01A38920" w:rsidR="007C734E" w:rsidRDefault="003876FF" w:rsidP="007C734E">
      <w:pPr>
        <w:pStyle w:val="a0"/>
        <w:jc w:val="center"/>
      </w:pPr>
      <w:r>
        <w:object w:dxaOrig="8137" w:dyaOrig="5112" w14:anchorId="0867F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85pt;height:227.1pt" o:ole="">
            <v:imagedata r:id="rId8" o:title=""/>
          </v:shape>
          <o:OLEObject Type="Embed" ProgID="Visio.Drawing.15" ShapeID="_x0000_i1025" DrawAspect="Content" ObjectID="_1618126256" r:id="rId9"/>
        </w:object>
      </w:r>
    </w:p>
    <w:p w14:paraId="090A935F" w14:textId="77823778" w:rsidR="007C734E" w:rsidRDefault="007C734E" w:rsidP="007C734E">
      <w:pPr>
        <w:pStyle w:val="a5"/>
        <w:jc w:val="center"/>
      </w:pPr>
      <w:r>
        <w:t xml:space="preserve">Figure </w:t>
      </w:r>
      <w:r>
        <w:fldChar w:fldCharType="begin"/>
      </w:r>
      <w:r>
        <w:instrText xml:space="preserve"> SEQ Figure \* ARABIC </w:instrText>
      </w:r>
      <w:r>
        <w:fldChar w:fldCharType="separate"/>
      </w:r>
      <w:r w:rsidR="000F4398">
        <w:rPr>
          <w:noProof/>
        </w:rPr>
        <w:t>1</w:t>
      </w:r>
      <w:r>
        <w:fldChar w:fldCharType="end"/>
      </w:r>
      <w:r>
        <w:t xml:space="preserve"> Illustration of PSSCH/PSCCH DMRS pattern</w:t>
      </w:r>
    </w:p>
    <w:p w14:paraId="5996EFD4" w14:textId="77777777" w:rsidR="007C734E" w:rsidRPr="007C734E" w:rsidRDefault="007C734E" w:rsidP="007C734E">
      <w:pPr>
        <w:rPr>
          <w:rFonts w:eastAsia="宋体"/>
          <w:lang w:val="en-GB"/>
        </w:rPr>
      </w:pPr>
    </w:p>
    <w:p w14:paraId="3F9843CE" w14:textId="632400D8" w:rsidR="00652DB1" w:rsidRPr="000F4629" w:rsidRDefault="00652DB1" w:rsidP="00DD09B3">
      <w:pPr>
        <w:pStyle w:val="a0"/>
        <w:rPr>
          <w:rFonts w:eastAsia="宋体"/>
          <w:b/>
          <w:lang w:eastAsia="zh-CN"/>
        </w:rPr>
      </w:pPr>
      <w:r w:rsidRPr="000F4629">
        <w:rPr>
          <w:rFonts w:eastAsia="宋体" w:hint="eastAsia"/>
          <w:b/>
          <w:lang w:eastAsia="zh-CN"/>
        </w:rPr>
        <w:t xml:space="preserve">Proposal </w:t>
      </w:r>
      <w:r w:rsidR="000F4629">
        <w:rPr>
          <w:rFonts w:eastAsia="宋体"/>
          <w:b/>
          <w:lang w:eastAsia="zh-CN"/>
        </w:rPr>
        <w:t>5</w:t>
      </w:r>
      <w:r w:rsidRPr="000F4629">
        <w:rPr>
          <w:rFonts w:eastAsia="宋体"/>
          <w:b/>
          <w:lang w:eastAsia="zh-CN"/>
        </w:rPr>
        <w:t xml:space="preserve">: </w:t>
      </w:r>
    </w:p>
    <w:p w14:paraId="7104E199" w14:textId="67371811" w:rsidR="007F7FAF" w:rsidRPr="000F4629" w:rsidRDefault="00652DB1" w:rsidP="00983AF8">
      <w:pPr>
        <w:pStyle w:val="a0"/>
        <w:numPr>
          <w:ilvl w:val="0"/>
          <w:numId w:val="12"/>
        </w:numPr>
        <w:rPr>
          <w:rFonts w:eastAsia="宋体"/>
          <w:b/>
          <w:lang w:eastAsia="zh-CN"/>
        </w:rPr>
      </w:pPr>
      <w:r w:rsidRPr="000F4629">
        <w:rPr>
          <w:rFonts w:eastAsia="宋体"/>
          <w:b/>
          <w:lang w:eastAsia="zh-CN"/>
        </w:rPr>
        <w:t>Rel-15 NR DMRS configuration type 1 can be taken as starting point for NR PSSCH DMRS design.</w:t>
      </w:r>
      <w:r w:rsidR="003876FF" w:rsidRPr="000F4629">
        <w:rPr>
          <w:rFonts w:eastAsia="宋体"/>
          <w:b/>
          <w:lang w:eastAsia="zh-CN"/>
        </w:rPr>
        <w:t xml:space="preserve"> The first DMRS symbol can be located at the second OFDM symbol</w:t>
      </w:r>
      <w:r w:rsidR="00517A71">
        <w:rPr>
          <w:rFonts w:eastAsia="宋体"/>
          <w:b/>
          <w:lang w:eastAsia="zh-CN"/>
        </w:rPr>
        <w:t xml:space="preserve"> in a slot</w:t>
      </w:r>
      <w:r w:rsidR="003876FF" w:rsidRPr="000F4629">
        <w:rPr>
          <w:rFonts w:eastAsia="宋体"/>
          <w:b/>
          <w:lang w:eastAsia="zh-CN"/>
        </w:rPr>
        <w:t>.</w:t>
      </w:r>
    </w:p>
    <w:p w14:paraId="314A646E" w14:textId="37F9FB4D" w:rsidR="00652DB1" w:rsidRPr="000F4629" w:rsidRDefault="00652DB1" w:rsidP="00983AF8">
      <w:pPr>
        <w:pStyle w:val="a0"/>
        <w:numPr>
          <w:ilvl w:val="0"/>
          <w:numId w:val="12"/>
        </w:numPr>
        <w:rPr>
          <w:rFonts w:eastAsia="宋体"/>
          <w:b/>
          <w:lang w:eastAsia="zh-CN"/>
        </w:rPr>
      </w:pPr>
      <w:r w:rsidRPr="000F4629">
        <w:rPr>
          <w:rFonts w:eastAsia="宋体"/>
          <w:b/>
          <w:lang w:eastAsia="zh-CN"/>
        </w:rPr>
        <w:t>Rel-15 NR DMRS of PDCCH can be taken as starting point for NR PSCCH DMRS design.</w:t>
      </w:r>
    </w:p>
    <w:p w14:paraId="64132472" w14:textId="77777777" w:rsidR="00DD09B3" w:rsidRPr="00B44780" w:rsidRDefault="00DD09B3" w:rsidP="00DD09B3">
      <w:pPr>
        <w:pStyle w:val="1"/>
        <w:numPr>
          <w:ilvl w:val="1"/>
          <w:numId w:val="1"/>
        </w:numPr>
      </w:pPr>
      <w:r w:rsidRPr="00B44780">
        <w:t>CSI-RS</w:t>
      </w:r>
    </w:p>
    <w:p w14:paraId="2CB389D6" w14:textId="61FF3A0F" w:rsidR="00DD09B3" w:rsidRDefault="00DD09B3" w:rsidP="00DD09B3">
      <w:pPr>
        <w:pStyle w:val="a0"/>
        <w:rPr>
          <w:rFonts w:eastAsiaTheme="minorEastAsia"/>
          <w:lang w:eastAsia="zh-CN"/>
        </w:rPr>
      </w:pPr>
      <w:r w:rsidRPr="00B44780">
        <w:rPr>
          <w:rFonts w:eastAsiaTheme="minorEastAsia" w:hint="eastAsia"/>
          <w:lang w:eastAsia="zh-CN"/>
        </w:rPr>
        <w:t xml:space="preserve">CSI-RS </w:t>
      </w:r>
      <w:r w:rsidR="00652DB1">
        <w:rPr>
          <w:rFonts w:eastAsiaTheme="minorEastAsia"/>
          <w:lang w:eastAsia="zh-CN"/>
        </w:rPr>
        <w:t>can be</w:t>
      </w:r>
      <w:r w:rsidRPr="00B44780">
        <w:rPr>
          <w:rFonts w:eastAsiaTheme="minorEastAsia" w:hint="eastAsia"/>
          <w:lang w:eastAsia="zh-CN"/>
        </w:rPr>
        <w:t xml:space="preserve"> us</w:t>
      </w:r>
      <w:r w:rsidRPr="001B1662">
        <w:rPr>
          <w:rFonts w:eastAsiaTheme="minorEastAsia" w:hint="eastAsia"/>
          <w:lang w:eastAsia="zh-CN"/>
        </w:rPr>
        <w:t xml:space="preserve">ed to estimate the channel quality. </w:t>
      </w:r>
      <w:r w:rsidRPr="001B1662">
        <w:rPr>
          <w:rFonts w:eastAsiaTheme="minorEastAsia"/>
          <w:lang w:eastAsia="zh-CN"/>
        </w:rPr>
        <w:t xml:space="preserve">For unicast communication on SL, </w:t>
      </w:r>
      <w:r w:rsidR="00203DDE" w:rsidRPr="001B1662">
        <w:rPr>
          <w:rFonts w:eastAsiaTheme="minorEastAsia"/>
          <w:lang w:eastAsia="zh-CN"/>
        </w:rPr>
        <w:t>a</w:t>
      </w:r>
      <w:r w:rsidRPr="001B1662">
        <w:rPr>
          <w:rFonts w:eastAsiaTheme="minorEastAsia"/>
          <w:lang w:eastAsia="zh-CN"/>
        </w:rPr>
        <w:t xml:space="preserve"> working assumption was agreed in RAN1 #96 meeting about CSI reporting [3]</w:t>
      </w:r>
    </w:p>
    <w:p w14:paraId="7F0251DC" w14:textId="77777777" w:rsidR="00DD09B3" w:rsidRPr="00DD09B3" w:rsidRDefault="00DD09B3" w:rsidP="00DD09B3">
      <w:pPr>
        <w:rPr>
          <w:i/>
          <w:szCs w:val="20"/>
          <w:highlight w:val="darkYellow"/>
        </w:rPr>
      </w:pPr>
      <w:r w:rsidRPr="00DD09B3">
        <w:rPr>
          <w:i/>
          <w:szCs w:val="20"/>
          <w:highlight w:val="darkYellow"/>
        </w:rPr>
        <w:t>Working assumption:</w:t>
      </w:r>
    </w:p>
    <w:p w14:paraId="170B70AA" w14:textId="77777777" w:rsidR="00DD09B3" w:rsidRPr="00DD09B3" w:rsidRDefault="00DD09B3" w:rsidP="00983AF8">
      <w:pPr>
        <w:numPr>
          <w:ilvl w:val="0"/>
          <w:numId w:val="14"/>
        </w:numPr>
        <w:rPr>
          <w:i/>
          <w:szCs w:val="20"/>
        </w:rPr>
      </w:pPr>
      <w:r w:rsidRPr="00DD09B3">
        <w:rPr>
          <w:i/>
          <w:szCs w:val="20"/>
        </w:rPr>
        <w:t>For unicast, the following CSI reporting is supported based on non-subband-based aperiodic CSI reporting mechanism assuming no more than 4-port:</w:t>
      </w:r>
    </w:p>
    <w:p w14:paraId="2CEDFA75" w14:textId="77777777" w:rsidR="00DD09B3" w:rsidRPr="00DD09B3" w:rsidRDefault="00DD09B3" w:rsidP="00983AF8">
      <w:pPr>
        <w:numPr>
          <w:ilvl w:val="1"/>
          <w:numId w:val="14"/>
        </w:numPr>
        <w:rPr>
          <w:i/>
          <w:szCs w:val="20"/>
        </w:rPr>
      </w:pPr>
      <w:r w:rsidRPr="00DD09B3">
        <w:rPr>
          <w:rFonts w:hint="eastAsia"/>
          <w:i/>
          <w:szCs w:val="20"/>
        </w:rPr>
        <w:t>CQI</w:t>
      </w:r>
    </w:p>
    <w:p w14:paraId="40AE2608" w14:textId="77777777" w:rsidR="00DD09B3" w:rsidRPr="00DD09B3" w:rsidRDefault="00DD09B3" w:rsidP="00983AF8">
      <w:pPr>
        <w:numPr>
          <w:ilvl w:val="1"/>
          <w:numId w:val="14"/>
        </w:numPr>
        <w:rPr>
          <w:i/>
          <w:szCs w:val="20"/>
        </w:rPr>
      </w:pPr>
      <w:r w:rsidRPr="00DD09B3">
        <w:rPr>
          <w:i/>
          <w:szCs w:val="20"/>
        </w:rPr>
        <w:t>RI</w:t>
      </w:r>
    </w:p>
    <w:p w14:paraId="73F5DE57" w14:textId="77777777" w:rsidR="00DD09B3" w:rsidRPr="00DD09B3" w:rsidRDefault="00DD09B3" w:rsidP="00983AF8">
      <w:pPr>
        <w:numPr>
          <w:ilvl w:val="1"/>
          <w:numId w:val="14"/>
        </w:numPr>
        <w:rPr>
          <w:i/>
          <w:szCs w:val="20"/>
        </w:rPr>
      </w:pPr>
      <w:r w:rsidRPr="00DD09B3">
        <w:rPr>
          <w:i/>
          <w:szCs w:val="20"/>
        </w:rPr>
        <w:t>PMI</w:t>
      </w:r>
    </w:p>
    <w:p w14:paraId="3A5F9CDA" w14:textId="77777777" w:rsidR="00DD09B3" w:rsidRPr="00DD09B3" w:rsidRDefault="00DD09B3" w:rsidP="00983AF8">
      <w:pPr>
        <w:numPr>
          <w:ilvl w:val="0"/>
          <w:numId w:val="14"/>
        </w:numPr>
        <w:rPr>
          <w:i/>
          <w:szCs w:val="20"/>
        </w:rPr>
      </w:pPr>
      <w:r w:rsidRPr="00DD09B3">
        <w:rPr>
          <w:i/>
          <w:szCs w:val="20"/>
        </w:rPr>
        <w:t>CSI reporting can be enabled and disabled by configuration.</w:t>
      </w:r>
    </w:p>
    <w:p w14:paraId="01112ABF" w14:textId="77777777" w:rsidR="00DD09B3" w:rsidRPr="00DD09B3" w:rsidRDefault="00DD09B3" w:rsidP="00983AF8">
      <w:pPr>
        <w:numPr>
          <w:ilvl w:val="1"/>
          <w:numId w:val="14"/>
        </w:numPr>
        <w:rPr>
          <w:i/>
          <w:szCs w:val="20"/>
        </w:rPr>
      </w:pPr>
      <w:r w:rsidRPr="00DD09B3">
        <w:rPr>
          <w:i/>
          <w:szCs w:val="20"/>
        </w:rPr>
        <w:t>It is supported to configure a subset of the above metric for CSI reporting.</w:t>
      </w:r>
    </w:p>
    <w:p w14:paraId="0AA182CF" w14:textId="77777777" w:rsidR="00DD09B3" w:rsidRPr="00DD09B3" w:rsidRDefault="00DD09B3" w:rsidP="00983AF8">
      <w:pPr>
        <w:numPr>
          <w:ilvl w:val="0"/>
          <w:numId w:val="14"/>
        </w:numPr>
        <w:rPr>
          <w:i/>
          <w:szCs w:val="20"/>
        </w:rPr>
      </w:pPr>
      <w:r w:rsidRPr="00DD09B3">
        <w:rPr>
          <w:i/>
          <w:szCs w:val="20"/>
        </w:rPr>
        <w:t>There is no standalone RS transmission dedicated to CSI reporting in Rel-16</w:t>
      </w:r>
    </w:p>
    <w:p w14:paraId="7123F31F" w14:textId="77777777" w:rsidR="00DD09B3" w:rsidRPr="00DD09B3" w:rsidRDefault="00DD09B3" w:rsidP="00983AF8">
      <w:pPr>
        <w:numPr>
          <w:ilvl w:val="0"/>
          <w:numId w:val="14"/>
        </w:numPr>
        <w:rPr>
          <w:i/>
          <w:szCs w:val="20"/>
        </w:rPr>
      </w:pPr>
      <w:r w:rsidRPr="00DD09B3">
        <w:rPr>
          <w:rFonts w:hint="eastAsia"/>
          <w:i/>
          <w:szCs w:val="20"/>
        </w:rPr>
        <w:t xml:space="preserve">NR sidelink CSI strives to reuse the </w:t>
      </w:r>
      <w:r w:rsidRPr="00DD09B3">
        <w:rPr>
          <w:i/>
          <w:szCs w:val="20"/>
        </w:rPr>
        <w:t>CSI framework for NR Uu.</w:t>
      </w:r>
    </w:p>
    <w:p w14:paraId="0B32F340" w14:textId="77777777" w:rsidR="00DD09B3" w:rsidRPr="00DD09B3" w:rsidRDefault="00DD09B3" w:rsidP="00983AF8">
      <w:pPr>
        <w:numPr>
          <w:ilvl w:val="1"/>
          <w:numId w:val="14"/>
        </w:numPr>
        <w:rPr>
          <w:i/>
          <w:szCs w:val="20"/>
        </w:rPr>
      </w:pPr>
      <w:r w:rsidRPr="00DD09B3">
        <w:rPr>
          <w:i/>
          <w:szCs w:val="20"/>
        </w:rPr>
        <w:t>Discuss details during WI phase</w:t>
      </w:r>
    </w:p>
    <w:p w14:paraId="21BE2365" w14:textId="7EBBA051" w:rsidR="00DD09B3" w:rsidRDefault="00DD09B3" w:rsidP="00DD09B3">
      <w:pPr>
        <w:pStyle w:val="a0"/>
        <w:rPr>
          <w:rFonts w:eastAsiaTheme="minorEastAsia"/>
          <w:lang w:eastAsia="zh-CN"/>
        </w:rPr>
      </w:pPr>
      <w:r w:rsidRPr="00DD09B3">
        <w:rPr>
          <w:rFonts w:eastAsiaTheme="minorEastAsia"/>
          <w:i/>
          <w:lang w:eastAsia="zh-CN"/>
        </w:rPr>
        <w:t xml:space="preserve"> </w:t>
      </w:r>
    </w:p>
    <w:p w14:paraId="17632BD1" w14:textId="4B5B4FB2" w:rsidR="00984B3F" w:rsidRDefault="00984B3F" w:rsidP="00DD09B3">
      <w:pPr>
        <w:pStyle w:val="a0"/>
        <w:rPr>
          <w:rFonts w:eastAsiaTheme="minorEastAsia"/>
          <w:lang w:eastAsia="zh-CN"/>
        </w:rPr>
      </w:pPr>
      <w:r>
        <w:rPr>
          <w:rFonts w:eastAsiaTheme="minorEastAsia"/>
          <w:lang w:eastAsia="zh-CN"/>
        </w:rPr>
        <w:t>It was agreed in RAN1 #96bis that CSI-RS for CQI/RI measurement was supported [1].</w:t>
      </w:r>
    </w:p>
    <w:p w14:paraId="35A3DF62" w14:textId="77777777" w:rsidR="00984B3F" w:rsidRPr="00984B3F" w:rsidRDefault="00984B3F" w:rsidP="00984B3F">
      <w:pPr>
        <w:pStyle w:val="LGTdoc"/>
        <w:spacing w:before="100" w:beforeAutospacing="1" w:afterLines="0" w:after="60"/>
        <w:rPr>
          <w:rFonts w:ascii="Calibri" w:hAnsi="Calibri" w:cs="Calibri"/>
          <w:i/>
          <w:sz w:val="20"/>
          <w:szCs w:val="20"/>
          <w:lang w:val="en-US"/>
        </w:rPr>
      </w:pPr>
      <w:r w:rsidRPr="00984B3F">
        <w:rPr>
          <w:rFonts w:ascii="Calibri" w:hAnsi="Calibri" w:cs="Calibri"/>
          <w:i/>
          <w:sz w:val="20"/>
          <w:szCs w:val="20"/>
          <w:highlight w:val="green"/>
          <w:lang w:val="en-US"/>
        </w:rPr>
        <w:t>Agreements</w:t>
      </w:r>
      <w:r w:rsidRPr="00984B3F">
        <w:rPr>
          <w:rFonts w:ascii="Calibri" w:hAnsi="Calibri" w:cs="Calibri"/>
          <w:i/>
          <w:sz w:val="20"/>
          <w:szCs w:val="20"/>
          <w:lang w:val="en-US"/>
        </w:rPr>
        <w:t>:</w:t>
      </w:r>
    </w:p>
    <w:p w14:paraId="6ABD926F" w14:textId="77777777" w:rsidR="00984B3F" w:rsidRPr="00984B3F" w:rsidRDefault="00984B3F" w:rsidP="00983AF8">
      <w:pPr>
        <w:pStyle w:val="LGTdoc"/>
        <w:numPr>
          <w:ilvl w:val="0"/>
          <w:numId w:val="21"/>
        </w:numPr>
        <w:spacing w:before="100" w:beforeAutospacing="1" w:afterLines="0" w:after="60"/>
        <w:rPr>
          <w:rFonts w:ascii="Calibri" w:hAnsi="Calibri" w:cs="Calibri"/>
          <w:i/>
          <w:sz w:val="20"/>
          <w:szCs w:val="20"/>
          <w:lang w:val="en-US"/>
        </w:rPr>
      </w:pPr>
      <w:r w:rsidRPr="00984B3F">
        <w:rPr>
          <w:rFonts w:ascii="Calibri" w:hAnsi="Calibri" w:cs="Calibri" w:hint="eastAsia"/>
          <w:i/>
          <w:sz w:val="20"/>
          <w:szCs w:val="20"/>
          <w:lang w:val="en-US"/>
        </w:rPr>
        <w:t xml:space="preserve">Support </w:t>
      </w:r>
      <w:r w:rsidRPr="00984B3F">
        <w:rPr>
          <w:rFonts w:ascii="Calibri" w:hAnsi="Calibri" w:cs="Calibri"/>
          <w:i/>
          <w:sz w:val="20"/>
          <w:szCs w:val="20"/>
          <w:lang w:val="en-US"/>
        </w:rPr>
        <w:t xml:space="preserve">at least </w:t>
      </w:r>
      <w:r w:rsidRPr="00984B3F">
        <w:rPr>
          <w:rFonts w:ascii="Calibri" w:hAnsi="Calibri" w:cs="Calibri" w:hint="eastAsia"/>
          <w:i/>
          <w:sz w:val="20"/>
          <w:szCs w:val="20"/>
          <w:lang w:val="en-US"/>
        </w:rPr>
        <w:t>Sidelink CSI-RS for CQI/RI measurement</w:t>
      </w:r>
    </w:p>
    <w:p w14:paraId="05A79261" w14:textId="77777777" w:rsidR="00984B3F" w:rsidRPr="00984B3F" w:rsidRDefault="00984B3F" w:rsidP="00983AF8">
      <w:pPr>
        <w:pStyle w:val="LGTdoc"/>
        <w:numPr>
          <w:ilvl w:val="1"/>
          <w:numId w:val="21"/>
        </w:numPr>
        <w:spacing w:before="100" w:beforeAutospacing="1" w:afterLines="0" w:after="60"/>
        <w:rPr>
          <w:rFonts w:ascii="Calibri" w:hAnsi="Calibri" w:cs="Calibri"/>
          <w:i/>
          <w:sz w:val="20"/>
          <w:szCs w:val="20"/>
          <w:lang w:val="en-US"/>
        </w:rPr>
      </w:pPr>
      <w:r w:rsidRPr="00984B3F">
        <w:rPr>
          <w:rFonts w:ascii="Calibri" w:hAnsi="Calibri" w:cs="Calibri"/>
          <w:i/>
          <w:sz w:val="20"/>
          <w:szCs w:val="20"/>
          <w:lang w:val="en-US"/>
        </w:rPr>
        <w:t>S</w:t>
      </w:r>
      <w:r w:rsidRPr="00984B3F">
        <w:rPr>
          <w:rFonts w:ascii="Calibri" w:hAnsi="Calibri" w:cs="Calibri" w:hint="eastAsia"/>
          <w:i/>
          <w:sz w:val="20"/>
          <w:szCs w:val="20"/>
          <w:lang w:val="en-US"/>
        </w:rPr>
        <w:t xml:space="preserve">idelink CSI-RS </w:t>
      </w:r>
      <w:r w:rsidRPr="00984B3F">
        <w:rPr>
          <w:rFonts w:ascii="Calibri" w:hAnsi="Calibri" w:cs="Calibri"/>
          <w:i/>
          <w:sz w:val="20"/>
          <w:szCs w:val="20"/>
          <w:lang w:val="en-US"/>
        </w:rPr>
        <w:t>is confined within the PSSCH transmission</w:t>
      </w:r>
    </w:p>
    <w:p w14:paraId="02031578" w14:textId="77777777" w:rsidR="00984B3F" w:rsidRPr="00984B3F" w:rsidRDefault="00984B3F" w:rsidP="00DD09B3">
      <w:pPr>
        <w:pStyle w:val="a0"/>
        <w:rPr>
          <w:rFonts w:eastAsiaTheme="minorEastAsia"/>
          <w:lang w:eastAsia="zh-CN"/>
        </w:rPr>
      </w:pPr>
    </w:p>
    <w:p w14:paraId="1416D9A3" w14:textId="69406C3B" w:rsidR="00DD09B3" w:rsidRDefault="00DD09B3" w:rsidP="00DD09B3">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w:t>
      </w:r>
      <w:r>
        <w:rPr>
          <w:rFonts w:eastAsiaTheme="minorEastAsia"/>
          <w:lang w:eastAsia="zh-CN"/>
        </w:rPr>
        <w:t xml:space="preserve">to the </w:t>
      </w:r>
      <w:r w:rsidR="00984B3F">
        <w:rPr>
          <w:rFonts w:eastAsiaTheme="minorEastAsia"/>
          <w:lang w:eastAsia="zh-CN"/>
        </w:rPr>
        <w:t xml:space="preserve">above </w:t>
      </w:r>
      <w:r>
        <w:rPr>
          <w:rFonts w:eastAsiaTheme="minorEastAsia"/>
          <w:lang w:eastAsia="zh-CN"/>
        </w:rPr>
        <w:t xml:space="preserve">working assumption, </w:t>
      </w:r>
      <w:r w:rsidRPr="00984B3F">
        <w:rPr>
          <w:rFonts w:eastAsiaTheme="minorEastAsia"/>
          <w:lang w:eastAsia="zh-CN"/>
        </w:rPr>
        <w:t xml:space="preserve">there is no standalone RS transmission dedicated to CSI reporting. </w:t>
      </w:r>
      <w:r w:rsidR="00984B3F" w:rsidRPr="00984B3F">
        <w:rPr>
          <w:rFonts w:eastAsiaTheme="minorEastAsia"/>
          <w:lang w:eastAsia="zh-CN"/>
        </w:rPr>
        <w:t>T</w:t>
      </w:r>
      <w:r w:rsidRPr="00984B3F">
        <w:rPr>
          <w:rFonts w:eastAsiaTheme="minorEastAsia"/>
          <w:lang w:eastAsia="zh-CN"/>
        </w:rPr>
        <w:t xml:space="preserve">he CSI-RS transmission </w:t>
      </w:r>
      <w:r w:rsidR="00984B3F" w:rsidRPr="00984B3F">
        <w:rPr>
          <w:rFonts w:eastAsiaTheme="minorEastAsia"/>
          <w:lang w:eastAsia="zh-CN"/>
        </w:rPr>
        <w:t>is</w:t>
      </w:r>
      <w:r w:rsidRPr="00984B3F">
        <w:rPr>
          <w:rFonts w:eastAsiaTheme="minorEastAsia"/>
          <w:lang w:eastAsia="zh-CN"/>
        </w:rPr>
        <w:t xml:space="preserve"> combined with</w:t>
      </w:r>
      <w:r w:rsidR="00984B3F" w:rsidRPr="00984B3F">
        <w:rPr>
          <w:rFonts w:eastAsiaTheme="minorEastAsia"/>
          <w:lang w:eastAsia="zh-CN"/>
        </w:rPr>
        <w:t>in</w:t>
      </w:r>
      <w:r w:rsidRPr="00984B3F">
        <w:rPr>
          <w:rFonts w:eastAsiaTheme="minorEastAsia"/>
          <w:lang w:eastAsia="zh-CN"/>
        </w:rPr>
        <w:t xml:space="preserve"> PSSCH </w:t>
      </w:r>
      <w:r w:rsidR="00984B3F" w:rsidRPr="00984B3F">
        <w:rPr>
          <w:rFonts w:eastAsiaTheme="minorEastAsia"/>
          <w:lang w:eastAsia="zh-CN"/>
        </w:rPr>
        <w:t>tran</w:t>
      </w:r>
      <w:r w:rsidR="00984B3F">
        <w:rPr>
          <w:rFonts w:eastAsiaTheme="minorEastAsia"/>
          <w:lang w:eastAsia="zh-CN"/>
        </w:rPr>
        <w:t>smission</w:t>
      </w:r>
      <w:r>
        <w:rPr>
          <w:rFonts w:eastAsiaTheme="minorEastAsia"/>
          <w:lang w:eastAsia="zh-CN"/>
        </w:rPr>
        <w:t xml:space="preserve">. Within the slot, one OFDM symbol is used for CSI-RS. </w:t>
      </w:r>
      <w:r w:rsidR="00984B3F">
        <w:rPr>
          <w:rFonts w:eastAsiaTheme="minorEastAsia"/>
          <w:lang w:eastAsia="zh-CN"/>
        </w:rPr>
        <w:t>The CSI-RS pattern in frequency domain and the symbol in a slot used for CSI-RS can be (pre-</w:t>
      </w:r>
      <w:proofErr w:type="gramStart"/>
      <w:r w:rsidR="00984B3F">
        <w:rPr>
          <w:rFonts w:eastAsiaTheme="minorEastAsia"/>
          <w:lang w:eastAsia="zh-CN"/>
        </w:rPr>
        <w:t>)configured</w:t>
      </w:r>
      <w:proofErr w:type="gramEnd"/>
      <w:r w:rsidR="00984B3F">
        <w:rPr>
          <w:rFonts w:eastAsiaTheme="minorEastAsia"/>
          <w:lang w:eastAsia="zh-CN"/>
        </w:rPr>
        <w:t xml:space="preserve">. </w:t>
      </w:r>
      <w:r>
        <w:rPr>
          <w:rFonts w:eastAsiaTheme="minorEastAsia"/>
          <w:lang w:eastAsia="zh-CN"/>
        </w:rPr>
        <w:t>One illustration of CSI-RS combined with</w:t>
      </w:r>
      <w:r w:rsidR="00984B3F">
        <w:rPr>
          <w:rFonts w:eastAsiaTheme="minorEastAsia"/>
          <w:lang w:eastAsia="zh-CN"/>
        </w:rPr>
        <w:t>in</w:t>
      </w:r>
      <w:r>
        <w:rPr>
          <w:rFonts w:eastAsiaTheme="minorEastAsia"/>
          <w:lang w:eastAsia="zh-CN"/>
        </w:rPr>
        <w:t xml:space="preserve"> PSSCH is shown below. </w:t>
      </w:r>
    </w:p>
    <w:p w14:paraId="64DDC511" w14:textId="2CB1A5F0" w:rsidR="00DD09B3" w:rsidRDefault="00517A71" w:rsidP="00DD09B3">
      <w:pPr>
        <w:pStyle w:val="a0"/>
        <w:jc w:val="center"/>
      </w:pPr>
      <w:r>
        <w:object w:dxaOrig="8137" w:dyaOrig="5112" w14:anchorId="6EE6A867">
          <v:shape id="_x0000_i1026" type="#_x0000_t75" style="width:346.6pt;height:217.4pt" o:ole="">
            <v:imagedata r:id="rId10" o:title=""/>
          </v:shape>
          <o:OLEObject Type="Embed" ProgID="Visio.Drawing.15" ShapeID="_x0000_i1026" DrawAspect="Content" ObjectID="_1618126257" r:id="rId11"/>
        </w:object>
      </w:r>
    </w:p>
    <w:p w14:paraId="3DAAB07C" w14:textId="3EE10799" w:rsidR="00DD09B3" w:rsidRDefault="00DD09B3" w:rsidP="00DD09B3">
      <w:pPr>
        <w:pStyle w:val="a5"/>
        <w:jc w:val="center"/>
      </w:pPr>
      <w:r>
        <w:t xml:space="preserve">Figure </w:t>
      </w:r>
      <w:r>
        <w:fldChar w:fldCharType="begin"/>
      </w:r>
      <w:r>
        <w:instrText xml:space="preserve"> SEQ Figure \* ARABIC </w:instrText>
      </w:r>
      <w:r>
        <w:fldChar w:fldCharType="separate"/>
      </w:r>
      <w:r w:rsidR="000F4398">
        <w:rPr>
          <w:noProof/>
        </w:rPr>
        <w:t>2</w:t>
      </w:r>
      <w:r>
        <w:fldChar w:fldCharType="end"/>
      </w:r>
      <w:r>
        <w:t xml:space="preserve"> Illustration of CSI-RS</w:t>
      </w:r>
    </w:p>
    <w:p w14:paraId="1DE1B854" w14:textId="77777777" w:rsidR="00490FE9" w:rsidRPr="00DD09B3" w:rsidRDefault="00490FE9" w:rsidP="00DD09B3">
      <w:pPr>
        <w:rPr>
          <w:rFonts w:eastAsiaTheme="minorEastAsia"/>
          <w:lang w:val="en-GB"/>
        </w:rPr>
      </w:pPr>
    </w:p>
    <w:p w14:paraId="3E414950" w14:textId="2FAE9CD0" w:rsidR="006816D3" w:rsidRPr="00984B3F" w:rsidRDefault="006816D3" w:rsidP="00DD09B3">
      <w:pPr>
        <w:pStyle w:val="a0"/>
        <w:rPr>
          <w:rFonts w:eastAsiaTheme="minorEastAsia"/>
          <w:b/>
          <w:lang w:eastAsia="zh-CN"/>
        </w:rPr>
      </w:pPr>
      <w:r w:rsidRPr="00984B3F">
        <w:rPr>
          <w:rFonts w:eastAsiaTheme="minorEastAsia"/>
          <w:b/>
          <w:lang w:eastAsia="zh-CN"/>
        </w:rPr>
        <w:t xml:space="preserve">Proposal </w:t>
      </w:r>
      <w:r w:rsidR="00984B3F">
        <w:rPr>
          <w:rFonts w:eastAsiaTheme="minorEastAsia"/>
          <w:b/>
          <w:lang w:eastAsia="zh-CN"/>
        </w:rPr>
        <w:t>6</w:t>
      </w:r>
      <w:r w:rsidRPr="00984B3F">
        <w:rPr>
          <w:rFonts w:eastAsiaTheme="minorEastAsia"/>
          <w:b/>
          <w:lang w:eastAsia="zh-CN"/>
        </w:rPr>
        <w:t xml:space="preserve">: </w:t>
      </w:r>
    </w:p>
    <w:p w14:paraId="259C7748" w14:textId="442FECDF" w:rsidR="006816D3" w:rsidRPr="00984B3F" w:rsidRDefault="006816D3" w:rsidP="00983AF8">
      <w:pPr>
        <w:pStyle w:val="a0"/>
        <w:numPr>
          <w:ilvl w:val="0"/>
          <w:numId w:val="15"/>
        </w:numPr>
        <w:rPr>
          <w:rFonts w:eastAsiaTheme="minorEastAsia"/>
          <w:b/>
          <w:lang w:eastAsia="zh-CN"/>
        </w:rPr>
      </w:pPr>
      <w:r w:rsidRPr="00984B3F">
        <w:rPr>
          <w:rFonts w:eastAsiaTheme="minorEastAsia"/>
          <w:b/>
          <w:lang w:eastAsia="zh-CN"/>
        </w:rPr>
        <w:t>One OFDM symbol within a slot is used for CSI-RS</w:t>
      </w:r>
    </w:p>
    <w:p w14:paraId="56C86A30" w14:textId="1AEF2AD9" w:rsidR="006816D3" w:rsidRDefault="006816D3" w:rsidP="00983AF8">
      <w:pPr>
        <w:pStyle w:val="a0"/>
        <w:numPr>
          <w:ilvl w:val="0"/>
          <w:numId w:val="15"/>
        </w:numPr>
        <w:rPr>
          <w:rFonts w:eastAsiaTheme="minorEastAsia"/>
          <w:b/>
          <w:lang w:eastAsia="zh-CN"/>
        </w:rPr>
      </w:pPr>
      <w:r w:rsidRPr="00984B3F">
        <w:rPr>
          <w:rFonts w:eastAsiaTheme="minorEastAsia"/>
          <w:b/>
          <w:lang w:eastAsia="zh-CN"/>
        </w:rPr>
        <w:t>Detailed design of CSI-RS is FFS.</w:t>
      </w:r>
    </w:p>
    <w:p w14:paraId="6129E989" w14:textId="0F28C624" w:rsidR="00984B3F" w:rsidRPr="00984B3F" w:rsidRDefault="00984B3F" w:rsidP="00DD09B3">
      <w:pPr>
        <w:pStyle w:val="a0"/>
        <w:rPr>
          <w:rFonts w:eastAsiaTheme="minorEastAsia"/>
          <w:lang w:eastAsia="zh-CN"/>
        </w:rPr>
      </w:pPr>
      <w:r w:rsidRPr="00984B3F">
        <w:rPr>
          <w:rFonts w:eastAsiaTheme="minorEastAsia"/>
          <w:lang w:eastAsia="zh-CN"/>
        </w:rPr>
        <w:t xml:space="preserve">NR-V2X supports both periodic and aperiodic traffic. If CSI-RS is transmitted with associated PSSCH, then it </w:t>
      </w:r>
      <w:r w:rsidR="00517A71">
        <w:rPr>
          <w:rFonts w:eastAsiaTheme="minorEastAsia"/>
          <w:lang w:eastAsia="zh-CN"/>
        </w:rPr>
        <w:t xml:space="preserve">is natural to </w:t>
      </w:r>
      <w:r w:rsidRPr="00984B3F">
        <w:rPr>
          <w:rFonts w:eastAsiaTheme="minorEastAsia"/>
          <w:lang w:eastAsia="zh-CN"/>
        </w:rPr>
        <w:t>support both periodic and aperiodic transmission of CSI-RS.</w:t>
      </w:r>
    </w:p>
    <w:p w14:paraId="42DEACE8" w14:textId="6BBA4203" w:rsidR="002579B3" w:rsidRPr="00984B3F" w:rsidRDefault="002579B3" w:rsidP="00DD09B3">
      <w:pPr>
        <w:pStyle w:val="a0"/>
        <w:rPr>
          <w:rFonts w:eastAsiaTheme="minorEastAsia"/>
          <w:b/>
          <w:lang w:eastAsia="zh-CN"/>
        </w:rPr>
      </w:pPr>
      <w:r w:rsidRPr="00984B3F">
        <w:rPr>
          <w:rFonts w:eastAsiaTheme="minorEastAsia"/>
          <w:b/>
          <w:lang w:eastAsia="zh-CN"/>
        </w:rPr>
        <w:t xml:space="preserve">Proposal </w:t>
      </w:r>
      <w:r w:rsidR="00984B3F">
        <w:rPr>
          <w:rFonts w:eastAsiaTheme="minorEastAsia"/>
          <w:b/>
          <w:lang w:eastAsia="zh-CN"/>
        </w:rPr>
        <w:t>7</w:t>
      </w:r>
      <w:r w:rsidRPr="00984B3F">
        <w:rPr>
          <w:rFonts w:eastAsiaTheme="minorEastAsia"/>
          <w:b/>
          <w:lang w:eastAsia="zh-CN"/>
        </w:rPr>
        <w:t xml:space="preserve">: </w:t>
      </w:r>
      <w:r w:rsidR="00984B3F">
        <w:rPr>
          <w:rFonts w:eastAsiaTheme="minorEastAsia"/>
          <w:b/>
          <w:lang w:eastAsia="zh-CN"/>
        </w:rPr>
        <w:t xml:space="preserve">It supports both </w:t>
      </w:r>
      <w:r w:rsidRPr="00984B3F">
        <w:rPr>
          <w:rFonts w:eastAsiaTheme="minorEastAsia" w:hint="eastAsia"/>
          <w:b/>
          <w:lang w:eastAsia="zh-CN"/>
        </w:rPr>
        <w:t>periodic</w:t>
      </w:r>
      <w:r w:rsidR="00984B3F">
        <w:rPr>
          <w:rFonts w:eastAsiaTheme="minorEastAsia" w:hint="eastAsia"/>
          <w:b/>
          <w:lang w:eastAsia="zh-CN"/>
        </w:rPr>
        <w:t xml:space="preserve"> and</w:t>
      </w:r>
      <w:r w:rsidRPr="00984B3F">
        <w:rPr>
          <w:rFonts w:eastAsiaTheme="minorEastAsia" w:hint="eastAsia"/>
          <w:b/>
          <w:lang w:eastAsia="zh-CN"/>
        </w:rPr>
        <w:t xml:space="preserve"> aperiodic</w:t>
      </w:r>
      <w:r w:rsidR="00984B3F">
        <w:rPr>
          <w:rFonts w:eastAsiaTheme="minorEastAsia" w:hint="eastAsia"/>
          <w:b/>
          <w:lang w:eastAsia="zh-CN"/>
        </w:rPr>
        <w:t xml:space="preserve"> CSI-RS transmission for CQI/RI measurement</w:t>
      </w:r>
      <w:r w:rsidR="005F581D" w:rsidRPr="00984B3F">
        <w:rPr>
          <w:rFonts w:eastAsiaTheme="minorEastAsia" w:hint="eastAsia"/>
          <w:b/>
          <w:lang w:eastAsia="zh-CN"/>
        </w:rPr>
        <w:t xml:space="preserve">. </w:t>
      </w:r>
    </w:p>
    <w:p w14:paraId="3B3DF819" w14:textId="47E4B6B3" w:rsidR="003C4D43" w:rsidRPr="00984B3F" w:rsidRDefault="003C4D43" w:rsidP="00DD09B3">
      <w:pPr>
        <w:pStyle w:val="a0"/>
        <w:rPr>
          <w:rFonts w:eastAsiaTheme="minorEastAsia"/>
          <w:lang w:eastAsia="zh-CN"/>
        </w:rPr>
      </w:pPr>
      <w:r w:rsidRPr="00984B3F">
        <w:rPr>
          <w:rFonts w:eastAsiaTheme="minorEastAsia"/>
          <w:lang w:eastAsia="zh-CN"/>
        </w:rPr>
        <w:t xml:space="preserve">Whether there is CSI-RS transmitted in the slot should be known by RX UE so that it can perform measurement or decode PSSCH correctly. This information can be carried in the associated SCI. </w:t>
      </w:r>
      <w:r w:rsidR="00652DB1" w:rsidRPr="00984B3F">
        <w:rPr>
          <w:rFonts w:eastAsiaTheme="minorEastAsia"/>
          <w:lang w:eastAsia="zh-CN"/>
        </w:rPr>
        <w:t>F</w:t>
      </w:r>
      <w:r w:rsidRPr="00984B3F">
        <w:rPr>
          <w:rFonts w:eastAsiaTheme="minorEastAsia"/>
          <w:lang w:eastAsia="zh-CN"/>
        </w:rPr>
        <w:t>urthermore, the time/frequency domain resource used by the CSI-RS can also be indicated in SCI.</w:t>
      </w:r>
    </w:p>
    <w:p w14:paraId="72A1FF1E" w14:textId="42107E7F" w:rsidR="003C4D43" w:rsidRPr="00984B3F" w:rsidRDefault="003C4D43" w:rsidP="00DD09B3">
      <w:pPr>
        <w:pStyle w:val="a0"/>
        <w:rPr>
          <w:rFonts w:eastAsiaTheme="minorEastAsia"/>
          <w:lang w:eastAsia="zh-CN"/>
        </w:rPr>
      </w:pPr>
      <w:r w:rsidRPr="00984B3F">
        <w:rPr>
          <w:rFonts w:eastAsiaTheme="minorEastAsia"/>
          <w:b/>
          <w:lang w:eastAsia="zh-CN"/>
        </w:rPr>
        <w:t xml:space="preserve">Proposal </w:t>
      </w:r>
      <w:r w:rsidR="00984B3F">
        <w:rPr>
          <w:rFonts w:eastAsiaTheme="minorEastAsia"/>
          <w:b/>
          <w:lang w:eastAsia="zh-CN"/>
        </w:rPr>
        <w:t>8</w:t>
      </w:r>
      <w:r w:rsidRPr="00984B3F">
        <w:rPr>
          <w:rFonts w:eastAsiaTheme="minorEastAsia"/>
          <w:b/>
          <w:lang w:eastAsia="zh-CN"/>
        </w:rPr>
        <w:t xml:space="preserve">: SCI indicates the </w:t>
      </w:r>
      <w:r w:rsidR="00652DB1" w:rsidRPr="00984B3F">
        <w:rPr>
          <w:rFonts w:eastAsiaTheme="minorEastAsia"/>
          <w:b/>
          <w:lang w:eastAsia="zh-CN"/>
        </w:rPr>
        <w:t>existence</w:t>
      </w:r>
      <w:r w:rsidRPr="00984B3F">
        <w:rPr>
          <w:rFonts w:eastAsiaTheme="minorEastAsia"/>
          <w:b/>
          <w:lang w:eastAsia="zh-CN"/>
        </w:rPr>
        <w:t xml:space="preserve"> of CSI-RS in the associated PSSCH, and its time/frequency resource. </w:t>
      </w:r>
    </w:p>
    <w:p w14:paraId="315F8118" w14:textId="77777777" w:rsidR="00984B3F" w:rsidRDefault="005F581D" w:rsidP="00DD09B3">
      <w:pPr>
        <w:pStyle w:val="a0"/>
        <w:rPr>
          <w:rFonts w:eastAsiaTheme="minorEastAsia"/>
          <w:lang w:eastAsia="zh-CN"/>
        </w:rPr>
      </w:pPr>
      <w:r w:rsidRPr="00984B3F">
        <w:rPr>
          <w:rFonts w:eastAsiaTheme="minorEastAsia"/>
          <w:lang w:eastAsia="zh-CN"/>
        </w:rPr>
        <w:t>For</w:t>
      </w:r>
      <w:r w:rsidR="00984B3F">
        <w:rPr>
          <w:rFonts w:eastAsiaTheme="minorEastAsia"/>
          <w:lang w:eastAsia="zh-CN"/>
        </w:rPr>
        <w:t xml:space="preserve"> RLM/RLF, it was discussed in RAN1 #96bis and the following agreement was achieved [1]</w:t>
      </w:r>
    </w:p>
    <w:p w14:paraId="48534A86" w14:textId="77777777" w:rsidR="00984B3F" w:rsidRPr="00984B3F" w:rsidRDefault="00984B3F" w:rsidP="00984B3F">
      <w:pPr>
        <w:rPr>
          <w:b/>
          <w:i/>
          <w:szCs w:val="20"/>
        </w:rPr>
      </w:pPr>
      <w:r w:rsidRPr="00984B3F">
        <w:rPr>
          <w:i/>
          <w:szCs w:val="20"/>
          <w:highlight w:val="green"/>
        </w:rPr>
        <w:t>Agreements</w:t>
      </w:r>
      <w:r w:rsidRPr="00984B3F">
        <w:rPr>
          <w:b/>
          <w:i/>
          <w:szCs w:val="20"/>
        </w:rPr>
        <w:t>:</w:t>
      </w:r>
    </w:p>
    <w:p w14:paraId="3E5EDA8F" w14:textId="77777777" w:rsidR="00984B3F" w:rsidRPr="00984B3F" w:rsidRDefault="00984B3F" w:rsidP="00983AF8">
      <w:pPr>
        <w:numPr>
          <w:ilvl w:val="0"/>
          <w:numId w:val="22"/>
        </w:numPr>
        <w:overflowPunct w:val="0"/>
        <w:autoSpaceDE w:val="0"/>
        <w:autoSpaceDN w:val="0"/>
        <w:adjustRightInd w:val="0"/>
        <w:spacing w:after="120"/>
        <w:jc w:val="both"/>
        <w:textAlignment w:val="baseline"/>
        <w:rPr>
          <w:rFonts w:eastAsia="MS Mincho"/>
          <w:i/>
          <w:szCs w:val="20"/>
          <w:lang w:eastAsia="en-GB"/>
        </w:rPr>
      </w:pPr>
      <w:r w:rsidRPr="00984B3F">
        <w:rPr>
          <w:rFonts w:eastAsia="MS Mincho"/>
          <w:i/>
          <w:szCs w:val="20"/>
          <w:lang w:eastAsia="en-GB"/>
        </w:rPr>
        <w:t xml:space="preserve">No new reference signal dedicated to SL RLM is introduced. </w:t>
      </w:r>
    </w:p>
    <w:p w14:paraId="57F37EA8" w14:textId="77777777" w:rsidR="00984B3F" w:rsidRPr="00984B3F" w:rsidRDefault="00984B3F" w:rsidP="00983AF8">
      <w:pPr>
        <w:numPr>
          <w:ilvl w:val="1"/>
          <w:numId w:val="22"/>
        </w:numPr>
        <w:overflowPunct w:val="0"/>
        <w:autoSpaceDE w:val="0"/>
        <w:autoSpaceDN w:val="0"/>
        <w:adjustRightInd w:val="0"/>
        <w:spacing w:after="120"/>
        <w:jc w:val="both"/>
        <w:textAlignment w:val="baseline"/>
        <w:rPr>
          <w:rFonts w:eastAsia="MS Mincho"/>
          <w:i/>
          <w:szCs w:val="20"/>
          <w:lang w:eastAsia="en-GB"/>
        </w:rPr>
      </w:pPr>
      <w:r w:rsidRPr="00984B3F">
        <w:rPr>
          <w:rFonts w:eastAsia="MS Mincho"/>
          <w:i/>
          <w:szCs w:val="20"/>
          <w:lang w:eastAsia="en-GB"/>
        </w:rPr>
        <w:t>Existing SL RS is reused for SL RLM/RLF</w:t>
      </w:r>
    </w:p>
    <w:p w14:paraId="334EE3A6" w14:textId="77777777" w:rsidR="00984B3F" w:rsidRPr="00984B3F" w:rsidRDefault="00984B3F" w:rsidP="00983AF8">
      <w:pPr>
        <w:numPr>
          <w:ilvl w:val="2"/>
          <w:numId w:val="22"/>
        </w:numPr>
        <w:overflowPunct w:val="0"/>
        <w:autoSpaceDE w:val="0"/>
        <w:autoSpaceDN w:val="0"/>
        <w:adjustRightInd w:val="0"/>
        <w:spacing w:after="120"/>
        <w:jc w:val="both"/>
        <w:textAlignment w:val="baseline"/>
        <w:rPr>
          <w:rFonts w:eastAsia="MS Mincho"/>
          <w:i/>
          <w:szCs w:val="20"/>
          <w:lang w:eastAsia="en-GB"/>
        </w:rPr>
      </w:pPr>
      <w:r w:rsidRPr="00984B3F">
        <w:rPr>
          <w:rFonts w:eastAsia="MS Mincho"/>
          <w:i/>
          <w:szCs w:val="20"/>
          <w:lang w:eastAsia="en-GB"/>
        </w:rPr>
        <w:t>Note: CSI-RS is not precluded</w:t>
      </w:r>
    </w:p>
    <w:p w14:paraId="7480315E" w14:textId="77777777" w:rsidR="00984B3F" w:rsidRPr="00984B3F" w:rsidRDefault="00984B3F" w:rsidP="00983AF8">
      <w:pPr>
        <w:numPr>
          <w:ilvl w:val="1"/>
          <w:numId w:val="22"/>
        </w:numPr>
        <w:overflowPunct w:val="0"/>
        <w:autoSpaceDE w:val="0"/>
        <w:autoSpaceDN w:val="0"/>
        <w:adjustRightInd w:val="0"/>
        <w:spacing w:after="120"/>
        <w:jc w:val="both"/>
        <w:textAlignment w:val="baseline"/>
        <w:rPr>
          <w:rFonts w:eastAsia="MS Mincho"/>
          <w:i/>
          <w:szCs w:val="20"/>
          <w:lang w:eastAsia="en-GB"/>
        </w:rPr>
      </w:pPr>
      <w:r w:rsidRPr="00984B3F">
        <w:rPr>
          <w:rFonts w:eastAsia="MS Mincho"/>
          <w:i/>
          <w:szCs w:val="20"/>
          <w:lang w:eastAsia="en-GB"/>
        </w:rPr>
        <w:t>RAN1 has no intention to introduce RS transmitted in a periodic manner only for SL RLM purposes</w:t>
      </w:r>
    </w:p>
    <w:p w14:paraId="74F2C9B9" w14:textId="77777777" w:rsidR="00984B3F" w:rsidRPr="00984B3F" w:rsidRDefault="00984B3F" w:rsidP="00983AF8">
      <w:pPr>
        <w:numPr>
          <w:ilvl w:val="1"/>
          <w:numId w:val="22"/>
        </w:numPr>
        <w:overflowPunct w:val="0"/>
        <w:autoSpaceDE w:val="0"/>
        <w:autoSpaceDN w:val="0"/>
        <w:adjustRightInd w:val="0"/>
        <w:spacing w:after="120"/>
        <w:jc w:val="both"/>
        <w:textAlignment w:val="baseline"/>
        <w:rPr>
          <w:rFonts w:eastAsia="MS Mincho"/>
          <w:i/>
          <w:szCs w:val="20"/>
          <w:lang w:eastAsia="en-GB"/>
        </w:rPr>
      </w:pPr>
      <w:r w:rsidRPr="00984B3F">
        <w:rPr>
          <w:rFonts w:eastAsia="MS Mincho"/>
          <w:i/>
          <w:szCs w:val="20"/>
          <w:lang w:eastAsia="en-GB"/>
        </w:rPr>
        <w:t>FFS:</w:t>
      </w:r>
    </w:p>
    <w:p w14:paraId="2131B1AC" w14:textId="77777777" w:rsidR="00984B3F" w:rsidRPr="00984B3F" w:rsidRDefault="00984B3F" w:rsidP="00983AF8">
      <w:pPr>
        <w:numPr>
          <w:ilvl w:val="2"/>
          <w:numId w:val="22"/>
        </w:numPr>
        <w:overflowPunct w:val="0"/>
        <w:autoSpaceDE w:val="0"/>
        <w:autoSpaceDN w:val="0"/>
        <w:adjustRightInd w:val="0"/>
        <w:spacing w:after="120"/>
        <w:jc w:val="both"/>
        <w:textAlignment w:val="baseline"/>
        <w:rPr>
          <w:rFonts w:eastAsia="MS Mincho"/>
          <w:i/>
          <w:szCs w:val="20"/>
          <w:lang w:eastAsia="en-GB"/>
        </w:rPr>
      </w:pPr>
      <w:r w:rsidRPr="00984B3F">
        <w:rPr>
          <w:rFonts w:eastAsia="MS Mincho"/>
          <w:i/>
          <w:szCs w:val="20"/>
          <w:lang w:eastAsia="en-GB"/>
        </w:rPr>
        <w:t xml:space="preserve">Whether SL RS is transmitted in a stand-alone manner for SL RLM/RLF </w:t>
      </w:r>
    </w:p>
    <w:p w14:paraId="64A0255F" w14:textId="77777777" w:rsidR="00984B3F" w:rsidRPr="00984B3F" w:rsidRDefault="00984B3F" w:rsidP="00DD09B3">
      <w:pPr>
        <w:pStyle w:val="a0"/>
        <w:rPr>
          <w:rFonts w:eastAsiaTheme="minorEastAsia"/>
          <w:lang w:eastAsia="zh-CN"/>
        </w:rPr>
      </w:pPr>
    </w:p>
    <w:p w14:paraId="6EC69D01" w14:textId="459E1138" w:rsidR="00984B3F" w:rsidRDefault="00984B3F" w:rsidP="00DD09B3">
      <w:pPr>
        <w:pStyle w:val="a0"/>
        <w:rPr>
          <w:rFonts w:eastAsiaTheme="minorEastAsia"/>
          <w:lang w:eastAsia="zh-CN"/>
        </w:rPr>
      </w:pPr>
      <w:r>
        <w:rPr>
          <w:rFonts w:eastAsiaTheme="minorEastAsia" w:hint="eastAsia"/>
          <w:lang w:eastAsia="zh-CN"/>
        </w:rPr>
        <w:t xml:space="preserve">According to the agreement, existing SL RS is used for SL RLM/RLF. </w:t>
      </w:r>
      <w:r>
        <w:rPr>
          <w:rFonts w:eastAsiaTheme="minorEastAsia"/>
          <w:lang w:eastAsia="zh-CN"/>
        </w:rPr>
        <w:t>And it was agreed to introduce CSI-RS for CQI/RI measurement. Therefore, it is straight forward to use CSI-RS</w:t>
      </w:r>
      <w:r>
        <w:rPr>
          <w:rFonts w:eastAsiaTheme="minorEastAsia" w:hint="eastAsia"/>
          <w:lang w:eastAsia="zh-CN"/>
        </w:rPr>
        <w:t xml:space="preserve"> for RLM/RLF. </w:t>
      </w:r>
    </w:p>
    <w:p w14:paraId="0043C02A" w14:textId="3FE77A6B" w:rsidR="00984B3F" w:rsidRPr="005F581D" w:rsidRDefault="00984B3F" w:rsidP="00984B3F">
      <w:pPr>
        <w:pStyle w:val="a0"/>
        <w:rPr>
          <w:rFonts w:eastAsiaTheme="minorEastAsia"/>
          <w:b/>
          <w:lang w:eastAsia="zh-CN"/>
        </w:rPr>
      </w:pPr>
      <w:r w:rsidRPr="00984B3F">
        <w:rPr>
          <w:rFonts w:eastAsiaTheme="minorEastAsia"/>
          <w:b/>
          <w:lang w:eastAsia="zh-CN"/>
        </w:rPr>
        <w:t xml:space="preserve">Proposal </w:t>
      </w:r>
      <w:r>
        <w:rPr>
          <w:rFonts w:eastAsiaTheme="minorEastAsia"/>
          <w:b/>
          <w:lang w:eastAsia="zh-CN"/>
        </w:rPr>
        <w:t>9</w:t>
      </w:r>
      <w:r w:rsidRPr="00984B3F">
        <w:rPr>
          <w:rFonts w:eastAsiaTheme="minorEastAsia"/>
          <w:b/>
          <w:lang w:eastAsia="zh-CN"/>
        </w:rPr>
        <w:t>:</w:t>
      </w:r>
      <w:r w:rsidR="001B1662">
        <w:rPr>
          <w:rFonts w:eastAsiaTheme="minorEastAsia"/>
          <w:b/>
          <w:lang w:eastAsia="zh-CN"/>
        </w:rPr>
        <w:t xml:space="preserve"> It supports to use </w:t>
      </w:r>
      <w:r w:rsidRPr="00984B3F">
        <w:rPr>
          <w:rFonts w:eastAsiaTheme="minorEastAsia"/>
          <w:b/>
          <w:lang w:eastAsia="zh-CN"/>
        </w:rPr>
        <w:t xml:space="preserve">CSI-RS </w:t>
      </w:r>
      <w:r w:rsidR="001B1662">
        <w:rPr>
          <w:rFonts w:eastAsiaTheme="minorEastAsia"/>
          <w:b/>
          <w:lang w:eastAsia="zh-CN"/>
        </w:rPr>
        <w:t>f</w:t>
      </w:r>
      <w:r w:rsidRPr="00984B3F">
        <w:rPr>
          <w:rFonts w:eastAsiaTheme="minorEastAsia"/>
          <w:b/>
          <w:lang w:eastAsia="zh-CN"/>
        </w:rPr>
        <w:t xml:space="preserve">or </w:t>
      </w:r>
      <w:r>
        <w:rPr>
          <w:rFonts w:eastAsiaTheme="minorEastAsia"/>
          <w:b/>
          <w:lang w:eastAsia="zh-CN"/>
        </w:rPr>
        <w:t>RLM/RLF in NR-V2X</w:t>
      </w:r>
      <w:r w:rsidRPr="005F581D">
        <w:rPr>
          <w:rFonts w:eastAsiaTheme="minorEastAsia"/>
          <w:b/>
          <w:lang w:eastAsia="zh-CN"/>
        </w:rPr>
        <w:t>.</w:t>
      </w:r>
    </w:p>
    <w:p w14:paraId="55921CB9" w14:textId="11F23AAF" w:rsidR="00814456" w:rsidRDefault="00814456" w:rsidP="00814456">
      <w:pPr>
        <w:pStyle w:val="1"/>
      </w:pPr>
      <w:r>
        <w:t>Frame structure</w:t>
      </w:r>
    </w:p>
    <w:p w14:paraId="3104D301" w14:textId="211FA136" w:rsidR="009A5B1F" w:rsidRDefault="009A5B1F" w:rsidP="009A5B1F">
      <w:pPr>
        <w:pStyle w:val="1"/>
        <w:numPr>
          <w:ilvl w:val="1"/>
          <w:numId w:val="1"/>
        </w:numPr>
      </w:pPr>
      <w:r w:rsidRPr="009A5B1F">
        <w:rPr>
          <w:rFonts w:hint="eastAsia"/>
        </w:rPr>
        <w:t>P</w:t>
      </w:r>
      <w:r w:rsidRPr="009A5B1F">
        <w:t>SCCH/PSSCH and PSFCH multiplexing</w:t>
      </w:r>
    </w:p>
    <w:p w14:paraId="5030B568" w14:textId="48E66778" w:rsidR="001B1662" w:rsidRPr="001B1662" w:rsidRDefault="001B1662" w:rsidP="00814456">
      <w:pPr>
        <w:pStyle w:val="a0"/>
        <w:rPr>
          <w:rFonts w:eastAsia="宋体"/>
          <w:lang w:eastAsia="zh-CN"/>
        </w:rPr>
      </w:pPr>
      <w:r w:rsidRPr="001B1662">
        <w:rPr>
          <w:rFonts w:eastAsia="宋体"/>
          <w:lang w:eastAsia="zh-CN"/>
        </w:rPr>
        <w:t>I</w:t>
      </w:r>
      <w:r w:rsidRPr="001B1662">
        <w:rPr>
          <w:rFonts w:eastAsia="宋体" w:hint="eastAsia"/>
          <w:lang w:eastAsia="zh-CN"/>
        </w:rPr>
        <w:t xml:space="preserve">n </w:t>
      </w:r>
      <w:r w:rsidRPr="001B1662">
        <w:rPr>
          <w:rFonts w:eastAsia="宋体"/>
          <w:lang w:eastAsia="zh-CN"/>
        </w:rPr>
        <w:t>RAN1 #96bis, the multiplexing of PSCCH/PSSCH and short PSFCH (which only occupies several last OFDM symbols of a slot) was discussed [1].</w:t>
      </w:r>
    </w:p>
    <w:p w14:paraId="4A1C4C59" w14:textId="77777777" w:rsidR="001B1662" w:rsidRPr="00332C27" w:rsidRDefault="001B1662" w:rsidP="001B1662">
      <w:pPr>
        <w:rPr>
          <w:i/>
          <w:szCs w:val="20"/>
        </w:rPr>
      </w:pPr>
      <w:r w:rsidRPr="00332C27">
        <w:rPr>
          <w:i/>
          <w:szCs w:val="20"/>
          <w:highlight w:val="green"/>
        </w:rPr>
        <w:lastRenderedPageBreak/>
        <w:t>Agreements</w:t>
      </w:r>
      <w:r w:rsidRPr="00332C27">
        <w:rPr>
          <w:i/>
          <w:szCs w:val="20"/>
        </w:rPr>
        <w:t>:</w:t>
      </w:r>
    </w:p>
    <w:p w14:paraId="3AA9BF6F" w14:textId="77777777" w:rsidR="001B1662" w:rsidRPr="00332C27" w:rsidRDefault="001B1662" w:rsidP="00983AF8">
      <w:pPr>
        <w:pStyle w:val="Style1"/>
        <w:numPr>
          <w:ilvl w:val="0"/>
          <w:numId w:val="20"/>
        </w:numPr>
        <w:spacing w:after="0" w:afterAutospacing="0" w:line="360" w:lineRule="auto"/>
        <w:rPr>
          <w:i/>
          <w:lang w:eastAsia="ko-KR"/>
        </w:rPr>
      </w:pPr>
      <w:r w:rsidRPr="00332C27">
        <w:rPr>
          <w:rFonts w:eastAsia="DengXian"/>
          <w:i/>
          <w:lang w:eastAsia="ko-KR"/>
        </w:rPr>
        <w:t>At least f</w:t>
      </w:r>
      <w:r w:rsidRPr="00332C27">
        <w:rPr>
          <w:rFonts w:eastAsia="DengXian" w:hint="eastAsia"/>
          <w:i/>
          <w:lang w:eastAsia="ko-KR"/>
        </w:rPr>
        <w:t>or transmission perspective of a UE</w:t>
      </w:r>
      <w:r w:rsidRPr="00332C27">
        <w:rPr>
          <w:rFonts w:eastAsia="DengXian"/>
          <w:i/>
          <w:lang w:eastAsia="ko-KR"/>
        </w:rPr>
        <w:t xml:space="preserve"> in a carrier</w:t>
      </w:r>
      <w:r w:rsidRPr="00332C27">
        <w:rPr>
          <w:rFonts w:eastAsia="DengXian" w:hint="eastAsia"/>
          <w:i/>
          <w:lang w:eastAsia="ko-KR"/>
        </w:rPr>
        <w:t xml:space="preserve">, </w:t>
      </w:r>
      <w:r w:rsidRPr="00332C27">
        <w:rPr>
          <w:rFonts w:eastAsia="DengXian"/>
          <w:i/>
          <w:lang w:eastAsia="ko-KR"/>
        </w:rPr>
        <w:t xml:space="preserve">at least </w:t>
      </w:r>
      <w:r w:rsidRPr="00332C27">
        <w:rPr>
          <w:rFonts w:eastAsia="DengXian" w:hint="eastAsia"/>
          <w:i/>
          <w:lang w:eastAsia="ko-KR"/>
        </w:rPr>
        <w:t>TDM between PSCCH/PSSCH and PSFCH</w:t>
      </w:r>
      <w:r w:rsidRPr="00332C27">
        <w:rPr>
          <w:rFonts w:eastAsia="DengXian"/>
          <w:i/>
          <w:lang w:eastAsia="ko-KR"/>
        </w:rPr>
        <w:t xml:space="preserve"> </w:t>
      </w:r>
      <w:r w:rsidRPr="00332C27">
        <w:rPr>
          <w:rFonts w:eastAsia="DengXian" w:hint="eastAsia"/>
          <w:i/>
          <w:lang w:eastAsia="ko-KR"/>
        </w:rPr>
        <w:t>is allowed</w:t>
      </w:r>
      <w:r w:rsidRPr="00332C27">
        <w:rPr>
          <w:rFonts w:eastAsia="DengXian"/>
          <w:i/>
          <w:lang w:eastAsia="ko-KR"/>
        </w:rPr>
        <w:t xml:space="preserve"> for </w:t>
      </w:r>
      <w:r w:rsidRPr="00332C27">
        <w:rPr>
          <w:i/>
          <w:lang w:eastAsia="ko-KR"/>
        </w:rPr>
        <w:t>a PSFCH format for sidelink in a slot.</w:t>
      </w:r>
    </w:p>
    <w:p w14:paraId="1D21DBA5" w14:textId="77777777" w:rsidR="001B1662" w:rsidRPr="00332C27" w:rsidRDefault="001B1662" w:rsidP="00983AF8">
      <w:pPr>
        <w:pStyle w:val="Style1"/>
        <w:numPr>
          <w:ilvl w:val="1"/>
          <w:numId w:val="20"/>
        </w:numPr>
        <w:spacing w:after="0" w:afterAutospacing="0" w:line="360" w:lineRule="auto"/>
        <w:rPr>
          <w:i/>
          <w:lang w:eastAsia="ko-KR"/>
        </w:rPr>
      </w:pPr>
      <w:r w:rsidRPr="00332C27">
        <w:rPr>
          <w:i/>
          <w:lang w:eastAsia="ko-KR"/>
        </w:rPr>
        <w:t>FFS the details of the corresponding PSFCH format</w:t>
      </w:r>
    </w:p>
    <w:p w14:paraId="36F40602" w14:textId="77777777" w:rsidR="001B1662" w:rsidRPr="00332C27" w:rsidRDefault="001B1662" w:rsidP="00983AF8">
      <w:pPr>
        <w:pStyle w:val="Style1"/>
        <w:numPr>
          <w:ilvl w:val="1"/>
          <w:numId w:val="20"/>
        </w:numPr>
        <w:spacing w:after="0" w:afterAutospacing="0" w:line="360" w:lineRule="auto"/>
        <w:rPr>
          <w:i/>
          <w:lang w:eastAsia="ko-KR"/>
        </w:rPr>
      </w:pPr>
      <w:r w:rsidRPr="00332C27">
        <w:rPr>
          <w:rFonts w:eastAsia="DengXian"/>
          <w:i/>
          <w:lang w:eastAsia="ko-KR"/>
        </w:rPr>
        <w:t>FFS whether it is also applicable from system/resource pool perspective or not</w:t>
      </w:r>
    </w:p>
    <w:p w14:paraId="4A9755FD" w14:textId="77777777" w:rsidR="001B1662" w:rsidRPr="00332C27" w:rsidRDefault="001B1662" w:rsidP="00983AF8">
      <w:pPr>
        <w:pStyle w:val="Style1"/>
        <w:numPr>
          <w:ilvl w:val="1"/>
          <w:numId w:val="20"/>
        </w:numPr>
        <w:spacing w:after="0" w:afterAutospacing="0" w:line="360" w:lineRule="auto"/>
        <w:rPr>
          <w:rFonts w:eastAsia="DengXian"/>
          <w:i/>
          <w:lang w:eastAsia="ko-KR"/>
        </w:rPr>
      </w:pPr>
      <w:r w:rsidRPr="00332C27">
        <w:rPr>
          <w:rFonts w:eastAsia="DengXian"/>
          <w:i/>
          <w:lang w:eastAsia="ko-KR"/>
        </w:rPr>
        <w:t>i.e., in this case, there is no simultaneous transmission of PSCCH and PSFCH and there is no simultaneous transmission of PSSCH and PSFCH.</w:t>
      </w:r>
    </w:p>
    <w:p w14:paraId="2ACAADE4" w14:textId="77777777" w:rsidR="001B1662" w:rsidRPr="00332C27" w:rsidRDefault="001B1662" w:rsidP="00983AF8">
      <w:pPr>
        <w:pStyle w:val="Style1"/>
        <w:numPr>
          <w:ilvl w:val="1"/>
          <w:numId w:val="20"/>
        </w:numPr>
        <w:spacing w:after="0" w:afterAutospacing="0" w:line="360" w:lineRule="auto"/>
        <w:rPr>
          <w:i/>
          <w:lang w:eastAsia="ko-KR"/>
        </w:rPr>
      </w:pPr>
      <w:r w:rsidRPr="00332C27">
        <w:rPr>
          <w:i/>
          <w:lang w:eastAsia="ko-KR"/>
        </w:rPr>
        <w:t xml:space="preserve">FFS FDM between </w:t>
      </w:r>
      <w:r w:rsidRPr="00332C27">
        <w:rPr>
          <w:rFonts w:eastAsia="DengXian" w:hint="eastAsia"/>
          <w:i/>
          <w:lang w:eastAsia="ko-KR"/>
        </w:rPr>
        <w:t xml:space="preserve">PSCCH/PSSCH and </w:t>
      </w:r>
      <w:r w:rsidRPr="00332C27">
        <w:rPr>
          <w:i/>
          <w:lang w:eastAsia="ko-KR"/>
        </w:rPr>
        <w:t xml:space="preserve">a PSFCH format which uses last symbol(s) available for sidelink in a slot </w:t>
      </w:r>
    </w:p>
    <w:p w14:paraId="3C7DDBA5" w14:textId="77777777" w:rsidR="001B1662" w:rsidRPr="00332C27" w:rsidRDefault="001B1662" w:rsidP="00983AF8">
      <w:pPr>
        <w:pStyle w:val="Style1"/>
        <w:numPr>
          <w:ilvl w:val="1"/>
          <w:numId w:val="20"/>
        </w:numPr>
        <w:spacing w:after="0" w:afterAutospacing="0" w:line="360" w:lineRule="auto"/>
        <w:rPr>
          <w:rFonts w:eastAsia="DengXian"/>
          <w:i/>
          <w:lang w:eastAsia="ko-KR"/>
        </w:rPr>
      </w:pPr>
      <w:r w:rsidRPr="00332C27">
        <w:rPr>
          <w:i/>
          <w:lang w:eastAsia="ko-KR"/>
        </w:rPr>
        <w:t xml:space="preserve">FFS TDM/FDM between </w:t>
      </w:r>
      <w:r w:rsidRPr="00332C27">
        <w:rPr>
          <w:rFonts w:eastAsia="DengXian" w:hint="eastAsia"/>
          <w:i/>
          <w:lang w:eastAsia="ko-KR"/>
        </w:rPr>
        <w:t xml:space="preserve">PSCCH/PSSCH and </w:t>
      </w:r>
      <w:r w:rsidRPr="00332C27">
        <w:rPr>
          <w:i/>
          <w:lang w:eastAsia="ko-KR"/>
        </w:rPr>
        <w:t>other PSFCH format(s), if supported, which is/are different from the PSFCH format which uses last symbol(s) available for sidelink in a slot</w:t>
      </w:r>
    </w:p>
    <w:p w14:paraId="2DE1C244" w14:textId="77777777" w:rsidR="001B1662" w:rsidRDefault="001B1662" w:rsidP="00814456">
      <w:pPr>
        <w:pStyle w:val="a0"/>
        <w:rPr>
          <w:rFonts w:eastAsia="宋体"/>
          <w:lang w:eastAsia="zh-CN"/>
        </w:rPr>
      </w:pPr>
    </w:p>
    <w:p w14:paraId="43601E49" w14:textId="0A9DFB12" w:rsidR="001B1662" w:rsidRDefault="001B1662" w:rsidP="00814456">
      <w:pPr>
        <w:pStyle w:val="a0"/>
        <w:rPr>
          <w:rFonts w:eastAsia="宋体"/>
          <w:lang w:eastAsia="zh-CN"/>
        </w:rPr>
      </w:pPr>
      <w:r>
        <w:rPr>
          <w:rFonts w:eastAsia="宋体"/>
          <w:lang w:eastAsia="zh-CN"/>
        </w:rPr>
        <w:t>It was agreed that from a transmission UE perspective, at least TDM between PSCCH/PSSCH and PSFCH in a slot was supported. While for the FDM multiplexing, we think that will result in AGC issue, no matter it is from a transmission UE perspective or system perspective. One illustration of this issue is shown in the following figure.</w:t>
      </w:r>
    </w:p>
    <w:p w14:paraId="4DDE54DA" w14:textId="44DDF1B1" w:rsidR="001B1662" w:rsidRDefault="001B1662" w:rsidP="00983AF8">
      <w:pPr>
        <w:pStyle w:val="a0"/>
        <w:numPr>
          <w:ilvl w:val="0"/>
          <w:numId w:val="20"/>
        </w:numPr>
        <w:rPr>
          <w:rFonts w:eastAsia="宋体"/>
          <w:lang w:eastAsia="zh-CN"/>
        </w:rPr>
      </w:pPr>
      <w:r>
        <w:rPr>
          <w:rFonts w:eastAsia="宋体" w:hint="eastAsia"/>
          <w:lang w:eastAsia="zh-CN"/>
        </w:rPr>
        <w:t>From a T</w:t>
      </w:r>
      <w:r>
        <w:rPr>
          <w:rFonts w:eastAsia="宋体"/>
          <w:lang w:eastAsia="zh-CN"/>
        </w:rPr>
        <w:t>X UE perspective: UE1 transmits PSCCH/PSSCH in sub-channel 2 and PSFCH in sub-channel 1. If the transmission power of PSSCH keep constant within the slot, then only half of the total power can be used for PSSCH and PSFCH. For any receiver, AGC is needed before starting receiving PSFCH. From the TX UE perspective, the transmission power jump from half of the total power when transmitting PSSCH only to total power when transmitting PSSCH and PSFCH at the same time.</w:t>
      </w:r>
      <w:r w:rsidR="00F40AE1">
        <w:rPr>
          <w:rFonts w:eastAsia="宋体"/>
          <w:lang w:eastAsia="zh-CN"/>
        </w:rPr>
        <w:t xml:space="preserve"> Transient period is needed because of transmission power adjustment.</w:t>
      </w:r>
      <w:r>
        <w:rPr>
          <w:rFonts w:eastAsia="宋体"/>
          <w:lang w:eastAsia="zh-CN"/>
        </w:rPr>
        <w:t xml:space="preserve"> </w:t>
      </w:r>
    </w:p>
    <w:p w14:paraId="37BE6F75" w14:textId="212BEB98" w:rsidR="009D606B" w:rsidRDefault="009D606B" w:rsidP="009D606B">
      <w:pPr>
        <w:pStyle w:val="a0"/>
        <w:jc w:val="center"/>
      </w:pPr>
      <w:r>
        <w:object w:dxaOrig="7692" w:dyaOrig="4164" w14:anchorId="3DCFC478">
          <v:shape id="_x0000_i1027" type="#_x0000_t75" style="width:321.25pt;height:174pt" o:ole="">
            <v:imagedata r:id="rId12" o:title=""/>
          </v:shape>
          <o:OLEObject Type="Embed" ProgID="Visio.Drawing.15" ShapeID="_x0000_i1027" DrawAspect="Content" ObjectID="_1618126258" r:id="rId13"/>
        </w:object>
      </w:r>
    </w:p>
    <w:p w14:paraId="5FACC95C" w14:textId="360C50D1" w:rsidR="000F4398" w:rsidRDefault="000F4398" w:rsidP="000F4398">
      <w:pPr>
        <w:pStyle w:val="a5"/>
        <w:jc w:val="center"/>
        <w:rPr>
          <w:rFonts w:eastAsia="宋体"/>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FDM between PSCCH/PSSCH and PSFCH from UE perspective</w:t>
      </w:r>
    </w:p>
    <w:p w14:paraId="5A410291" w14:textId="67452F14" w:rsidR="001B1662" w:rsidRDefault="001B1662" w:rsidP="00983AF8">
      <w:pPr>
        <w:pStyle w:val="a0"/>
        <w:numPr>
          <w:ilvl w:val="0"/>
          <w:numId w:val="20"/>
        </w:numPr>
        <w:rPr>
          <w:rFonts w:eastAsia="宋体"/>
          <w:lang w:eastAsia="zh-CN"/>
        </w:rPr>
      </w:pPr>
      <w:r>
        <w:rPr>
          <w:rFonts w:eastAsia="宋体"/>
          <w:lang w:eastAsia="zh-CN"/>
        </w:rPr>
        <w:t>From a system perspective: UE1 transmits PSCCH/PSSCH in sub-channel 2, UE2 transmits PSCCH/PSSCH in sub-channel 1 and UE3 transmits PSFCH in sub-channel 1 using the last OFDM symbols of the slot. For any receiver, such as UE4, which needs to receive the PSCCH/PSSCH from UE1, it needs to do two times AGC</w:t>
      </w:r>
      <w:r w:rsidR="009A5B1F">
        <w:rPr>
          <w:rFonts w:eastAsia="宋体"/>
          <w:lang w:eastAsia="zh-CN"/>
        </w:rPr>
        <w:t xml:space="preserve"> separately</w:t>
      </w:r>
      <w:r>
        <w:rPr>
          <w:rFonts w:eastAsia="宋体"/>
          <w:lang w:eastAsia="zh-CN"/>
        </w:rPr>
        <w:t xml:space="preserve"> at symbol 10 because of UE2 stops transmission, and </w:t>
      </w:r>
      <w:r w:rsidR="009A5B1F">
        <w:rPr>
          <w:rFonts w:eastAsia="宋体"/>
          <w:lang w:eastAsia="zh-CN"/>
        </w:rPr>
        <w:t xml:space="preserve">at </w:t>
      </w:r>
      <w:r>
        <w:rPr>
          <w:rFonts w:eastAsia="宋体"/>
          <w:lang w:eastAsia="zh-CN"/>
        </w:rPr>
        <w:t xml:space="preserve">symbol 11 because of UE3 starts transmission. </w:t>
      </w:r>
    </w:p>
    <w:p w14:paraId="101B83DA" w14:textId="77777777" w:rsidR="001B1662" w:rsidRDefault="001B1662" w:rsidP="00814456">
      <w:pPr>
        <w:pStyle w:val="a0"/>
        <w:rPr>
          <w:rFonts w:eastAsia="宋体"/>
          <w:lang w:eastAsia="zh-CN"/>
        </w:rPr>
      </w:pPr>
    </w:p>
    <w:p w14:paraId="69B58FD8" w14:textId="65305031" w:rsidR="001B1662" w:rsidRDefault="009D606B" w:rsidP="001B1662">
      <w:pPr>
        <w:pStyle w:val="a0"/>
        <w:jc w:val="center"/>
      </w:pPr>
      <w:r>
        <w:object w:dxaOrig="7692" w:dyaOrig="4164" w14:anchorId="64E542DC">
          <v:shape id="_x0000_i1028" type="#_x0000_t75" style="width:321.7pt;height:174.45pt" o:ole="">
            <v:imagedata r:id="rId14" o:title=""/>
          </v:shape>
          <o:OLEObject Type="Embed" ProgID="Visio.Drawing.15" ShapeID="_x0000_i1028" DrawAspect="Content" ObjectID="_1618126259" r:id="rId15"/>
        </w:object>
      </w:r>
    </w:p>
    <w:p w14:paraId="77AC33C4" w14:textId="2A94B662" w:rsidR="001B1662" w:rsidRDefault="000F4398" w:rsidP="000F4398">
      <w:pPr>
        <w:pStyle w:val="a5"/>
        <w:jc w:val="center"/>
        <w:rPr>
          <w:rFonts w:eastAsia="宋体"/>
          <w:highlight w:val="yellow"/>
          <w:lang w:eastAsia="zh-CN"/>
        </w:rPr>
      </w:pPr>
      <w:r>
        <w:t xml:space="preserve">Figure </w:t>
      </w:r>
      <w:r>
        <w:fldChar w:fldCharType="begin"/>
      </w:r>
      <w:r>
        <w:instrText xml:space="preserve"> SEQ Figure \* ARABIC </w:instrText>
      </w:r>
      <w:r>
        <w:fldChar w:fldCharType="separate"/>
      </w:r>
      <w:r>
        <w:rPr>
          <w:noProof/>
        </w:rPr>
        <w:t>4</w:t>
      </w:r>
      <w:r>
        <w:fldChar w:fldCharType="end"/>
      </w:r>
      <w:r>
        <w:t xml:space="preserve"> FDM between PSCCH/PSSCH and PSFCH from system perspective</w:t>
      </w:r>
    </w:p>
    <w:p w14:paraId="4705DB5E" w14:textId="407B8526" w:rsidR="001F444B" w:rsidRPr="001F444B" w:rsidRDefault="001F444B" w:rsidP="00814456">
      <w:pPr>
        <w:pStyle w:val="a0"/>
        <w:rPr>
          <w:rFonts w:eastAsia="宋体"/>
          <w:b/>
          <w:lang w:eastAsia="zh-CN"/>
        </w:rPr>
      </w:pPr>
      <w:r w:rsidRPr="001F444B">
        <w:rPr>
          <w:rFonts w:eastAsia="宋体" w:hint="eastAsia"/>
          <w:b/>
          <w:lang w:eastAsia="zh-CN"/>
        </w:rPr>
        <w:t>Propos</w:t>
      </w:r>
      <w:r w:rsidRPr="001F444B">
        <w:rPr>
          <w:rFonts w:eastAsia="宋体"/>
          <w:b/>
          <w:lang w:eastAsia="zh-CN"/>
        </w:rPr>
        <w:t>al 10: FDM between PSCCH/PSSCH and PSFCH is not supported in NR-V2X.</w:t>
      </w:r>
    </w:p>
    <w:p w14:paraId="7D7D06D1" w14:textId="118DEFD7" w:rsidR="001F444B" w:rsidRDefault="001F444B" w:rsidP="00814456">
      <w:pPr>
        <w:pStyle w:val="a0"/>
        <w:rPr>
          <w:rFonts w:eastAsia="宋体"/>
          <w:lang w:eastAsia="zh-CN"/>
        </w:rPr>
      </w:pPr>
      <w:r w:rsidRPr="001F444B">
        <w:rPr>
          <w:rFonts w:eastAsia="宋体" w:hint="eastAsia"/>
          <w:lang w:eastAsia="zh-CN"/>
        </w:rPr>
        <w:t>Some</w:t>
      </w:r>
      <w:r>
        <w:rPr>
          <w:rFonts w:eastAsia="宋体"/>
          <w:lang w:eastAsia="zh-CN"/>
        </w:rPr>
        <w:t xml:space="preserve"> companies propose to support long PSFCH, which spans all of the symbols available for SL within a slot, to improve coverage and performance. To support long PSFCH, a specific resource pool needs to be (pre-</w:t>
      </w:r>
      <w:proofErr w:type="gramStart"/>
      <w:r>
        <w:rPr>
          <w:rFonts w:eastAsia="宋体"/>
          <w:lang w:eastAsia="zh-CN"/>
        </w:rPr>
        <w:t>)configured</w:t>
      </w:r>
      <w:proofErr w:type="gramEnd"/>
      <w:r>
        <w:rPr>
          <w:rFonts w:eastAsia="宋体"/>
          <w:lang w:eastAsia="zh-CN"/>
        </w:rPr>
        <w:t xml:space="preserve"> which is different with the resource pool for short PSFCH. Furthermore, long PSFCH is hardly to be used in shared carrier. For shared carrier, only partial symbols, such as only UL symbols, of a slot can be used for SL. The number of symbols for SL is flexible. For example, the number of available SL symbol per slot can varies from 1 to 14. To keep the same coding rate, the number of RBs per long PSFCH should also vary according to the number of OFDM symbols. That will result in lots of specification work.</w:t>
      </w:r>
    </w:p>
    <w:p w14:paraId="2BC5DB16" w14:textId="77777777" w:rsidR="001F444B" w:rsidRPr="001F444B" w:rsidRDefault="001F444B" w:rsidP="00814456">
      <w:pPr>
        <w:pStyle w:val="a0"/>
        <w:rPr>
          <w:rFonts w:eastAsia="宋体"/>
          <w:b/>
          <w:lang w:eastAsia="zh-CN"/>
        </w:rPr>
      </w:pPr>
      <w:r w:rsidRPr="001F444B">
        <w:rPr>
          <w:rFonts w:eastAsia="宋体"/>
          <w:b/>
          <w:lang w:eastAsia="zh-CN"/>
        </w:rPr>
        <w:t>Observation 1: Long PSFCH is hardly to be used in shard carrier because of flexible number of symbols available for SL.</w:t>
      </w:r>
    </w:p>
    <w:p w14:paraId="4FFF7569" w14:textId="77777777" w:rsidR="001F444B" w:rsidRPr="001F444B" w:rsidRDefault="001F444B" w:rsidP="00814456">
      <w:pPr>
        <w:pStyle w:val="a0"/>
        <w:rPr>
          <w:rFonts w:eastAsia="宋体"/>
          <w:b/>
          <w:lang w:eastAsia="zh-CN"/>
        </w:rPr>
      </w:pPr>
      <w:r w:rsidRPr="001F444B">
        <w:rPr>
          <w:rFonts w:eastAsia="宋体"/>
          <w:b/>
          <w:lang w:eastAsia="zh-CN"/>
        </w:rPr>
        <w:t>Observation 2: If long PSFCH is used in shared carrier, lots of specification work is needed.</w:t>
      </w:r>
    </w:p>
    <w:p w14:paraId="6F78A311" w14:textId="59B38DC4" w:rsidR="001F444B" w:rsidRDefault="001F444B" w:rsidP="00814456">
      <w:pPr>
        <w:pStyle w:val="a0"/>
        <w:rPr>
          <w:rFonts w:eastAsia="宋体"/>
          <w:b/>
          <w:lang w:eastAsia="zh-CN"/>
        </w:rPr>
      </w:pPr>
      <w:r w:rsidRPr="001F444B">
        <w:rPr>
          <w:rFonts w:eastAsia="宋体"/>
          <w:b/>
          <w:lang w:eastAsia="zh-CN"/>
        </w:rPr>
        <w:t>Proposal 11: Long PSFCH, which spans all of the symbols available for SL within a slot, is not supported in Rel-16 NR-V2X.</w:t>
      </w:r>
    </w:p>
    <w:p w14:paraId="7675CA56" w14:textId="77777777" w:rsidR="007A65D8" w:rsidRDefault="007A65D8" w:rsidP="007A65D8">
      <w:pPr>
        <w:pStyle w:val="a0"/>
        <w:rPr>
          <w:rFonts w:eastAsiaTheme="minorEastAsia"/>
          <w:lang w:eastAsia="zh-CN"/>
        </w:rPr>
      </w:pPr>
      <w:r>
        <w:rPr>
          <w:rFonts w:eastAsiaTheme="minorEastAsia"/>
          <w:lang w:eastAsia="zh-CN"/>
        </w:rPr>
        <w:t>While another method for HARQ-ACK feedback is to use PSSCH channel, which is similar as UCI on PUSCH. Furthermore, according to the WID [5], CSI carried in PSSCH will be studied.</w:t>
      </w:r>
    </w:p>
    <w:p w14:paraId="1FE04D50" w14:textId="77777777" w:rsidR="007A65D8" w:rsidRPr="00B46A09" w:rsidRDefault="007A65D8" w:rsidP="007A65D8">
      <w:pPr>
        <w:jc w:val="both"/>
        <w:rPr>
          <w:i/>
          <w:lang w:eastAsia="ko-KR"/>
        </w:rPr>
      </w:pPr>
      <w:r w:rsidRPr="00B46A09">
        <w:rPr>
          <w:rFonts w:hint="eastAsia"/>
          <w:i/>
          <w:lang w:eastAsia="ko-KR"/>
        </w:rPr>
        <w:t xml:space="preserve">1. </w:t>
      </w:r>
      <w:r w:rsidRPr="00B46A09">
        <w:rPr>
          <w:i/>
          <w:lang w:eastAsia="ko-KR"/>
        </w:rPr>
        <w:t xml:space="preserve">NR sidelink: </w:t>
      </w:r>
      <w:r w:rsidRPr="00B46A09">
        <w:rPr>
          <w:rFonts w:hint="eastAsia"/>
          <w:i/>
          <w:lang w:eastAsia="ko-KR"/>
        </w:rPr>
        <w:t>Spe</w:t>
      </w:r>
      <w:r w:rsidRPr="00B46A09">
        <w:rPr>
          <w:i/>
          <w:lang w:eastAsia="ko-KR"/>
        </w:rPr>
        <w:t xml:space="preserve">cify NR sidelink solutions necessary to support sidelink unicast, sidelink groupcast, and sidelink broadcast for V2X services, considering </w:t>
      </w:r>
      <w:r w:rsidRPr="00B46A09">
        <w:rPr>
          <w:bCs/>
          <w:i/>
        </w:rPr>
        <w:t>in-network coverage, out-of-network coverage, and partial network coverage</w:t>
      </w:r>
      <w:r w:rsidRPr="00B46A09">
        <w:rPr>
          <w:i/>
          <w:lang w:eastAsia="ko-KR"/>
        </w:rPr>
        <w:t>.</w:t>
      </w:r>
    </w:p>
    <w:p w14:paraId="7B02CA81" w14:textId="77777777" w:rsidR="007A65D8" w:rsidRPr="00B46A09" w:rsidRDefault="007A65D8" w:rsidP="007A65D8">
      <w:pPr>
        <w:pStyle w:val="a0"/>
        <w:rPr>
          <w:rFonts w:eastAsiaTheme="minorEastAsia"/>
          <w:i/>
          <w:lang w:eastAsia="zh-CN"/>
        </w:rPr>
      </w:pPr>
      <w:r w:rsidRPr="00B46A09">
        <w:rPr>
          <w:rFonts w:eastAsiaTheme="minorEastAsia"/>
          <w:i/>
          <w:lang w:eastAsia="zh-CN"/>
        </w:rPr>
        <w:t>……</w:t>
      </w:r>
    </w:p>
    <w:p w14:paraId="351FABE7" w14:textId="77777777" w:rsidR="007A65D8" w:rsidRPr="00B46A09" w:rsidRDefault="007A65D8" w:rsidP="007A65D8">
      <w:pPr>
        <w:numPr>
          <w:ilvl w:val="0"/>
          <w:numId w:val="24"/>
        </w:numPr>
        <w:overflowPunct w:val="0"/>
        <w:autoSpaceDE w:val="0"/>
        <w:autoSpaceDN w:val="0"/>
        <w:adjustRightInd w:val="0"/>
        <w:spacing w:after="180"/>
        <w:jc w:val="both"/>
        <w:textAlignment w:val="baseline"/>
        <w:rPr>
          <w:i/>
          <w:lang w:eastAsia="ko-KR"/>
        </w:rPr>
      </w:pPr>
      <w:r w:rsidRPr="00B46A09">
        <w:rPr>
          <w:i/>
          <w:lang w:eastAsia="ko-KR"/>
        </w:rPr>
        <w:t>Sidelink physical layer procedures as per the study outcome</w:t>
      </w:r>
    </w:p>
    <w:p w14:paraId="1B128C45" w14:textId="77777777" w:rsidR="007A65D8" w:rsidRPr="00B46A09" w:rsidRDefault="007A65D8" w:rsidP="007A65D8">
      <w:pPr>
        <w:numPr>
          <w:ilvl w:val="1"/>
          <w:numId w:val="24"/>
        </w:numPr>
        <w:overflowPunct w:val="0"/>
        <w:autoSpaceDE w:val="0"/>
        <w:autoSpaceDN w:val="0"/>
        <w:adjustRightInd w:val="0"/>
        <w:spacing w:after="180"/>
        <w:jc w:val="both"/>
        <w:textAlignment w:val="baseline"/>
        <w:rPr>
          <w:i/>
          <w:lang w:eastAsia="ko-KR"/>
        </w:rPr>
      </w:pPr>
      <w:r w:rsidRPr="00B46A09">
        <w:rPr>
          <w:i/>
          <w:lang w:eastAsia="ko-KR"/>
        </w:rPr>
        <w:t>HARQ procedures [RAN1, RAN2]</w:t>
      </w:r>
    </w:p>
    <w:p w14:paraId="319BF441" w14:textId="77777777" w:rsidR="007A65D8" w:rsidRPr="00B46A09" w:rsidRDefault="007A65D8" w:rsidP="007A65D8">
      <w:pPr>
        <w:numPr>
          <w:ilvl w:val="1"/>
          <w:numId w:val="24"/>
        </w:numPr>
        <w:overflowPunct w:val="0"/>
        <w:autoSpaceDE w:val="0"/>
        <w:autoSpaceDN w:val="0"/>
        <w:adjustRightInd w:val="0"/>
        <w:spacing w:after="180"/>
        <w:jc w:val="both"/>
        <w:textAlignment w:val="baseline"/>
        <w:rPr>
          <w:i/>
          <w:lang w:eastAsia="ko-KR"/>
        </w:rPr>
      </w:pPr>
      <w:r w:rsidRPr="00B46A09">
        <w:rPr>
          <w:rFonts w:hint="eastAsia"/>
          <w:i/>
          <w:lang w:eastAsia="ko-KR"/>
        </w:rPr>
        <w:t xml:space="preserve">CSI acquisition </w:t>
      </w:r>
      <w:r w:rsidRPr="00B46A09">
        <w:rPr>
          <w:i/>
          <w:lang w:eastAsia="ko-KR"/>
        </w:rPr>
        <w:t xml:space="preserve">for unicast </w:t>
      </w:r>
      <w:r w:rsidRPr="00B46A09">
        <w:rPr>
          <w:rFonts w:hint="eastAsia"/>
          <w:i/>
          <w:lang w:eastAsia="ko-KR"/>
        </w:rPr>
        <w:t>[RAN1]</w:t>
      </w:r>
    </w:p>
    <w:p w14:paraId="46F63C80" w14:textId="77777777" w:rsidR="007A65D8" w:rsidRPr="00B46A09" w:rsidRDefault="007A65D8" w:rsidP="007A65D8">
      <w:pPr>
        <w:numPr>
          <w:ilvl w:val="2"/>
          <w:numId w:val="24"/>
        </w:numPr>
        <w:overflowPunct w:val="0"/>
        <w:autoSpaceDE w:val="0"/>
        <w:autoSpaceDN w:val="0"/>
        <w:adjustRightInd w:val="0"/>
        <w:spacing w:after="180"/>
        <w:jc w:val="both"/>
        <w:textAlignment w:val="baseline"/>
        <w:rPr>
          <w:i/>
          <w:lang w:eastAsia="ko-KR"/>
        </w:rPr>
      </w:pPr>
      <w:r w:rsidRPr="00B46A09">
        <w:rPr>
          <w:i/>
          <w:lang w:eastAsia="ko-KR"/>
        </w:rPr>
        <w:t>CQI/RI reporting is supported and they are always reported together. No PMI reporting is supported in this work. Multi-rank PSSCH transmission is supported up to two antenna ports.</w:t>
      </w:r>
    </w:p>
    <w:p w14:paraId="6F7BE100" w14:textId="77777777" w:rsidR="007A65D8" w:rsidRPr="00B46A09" w:rsidRDefault="007A65D8" w:rsidP="007A65D8">
      <w:pPr>
        <w:numPr>
          <w:ilvl w:val="2"/>
          <w:numId w:val="24"/>
        </w:numPr>
        <w:overflowPunct w:val="0"/>
        <w:autoSpaceDE w:val="0"/>
        <w:autoSpaceDN w:val="0"/>
        <w:adjustRightInd w:val="0"/>
        <w:spacing w:after="180"/>
        <w:jc w:val="both"/>
        <w:textAlignment w:val="baseline"/>
        <w:rPr>
          <w:i/>
          <w:lang w:eastAsia="ko-KR"/>
        </w:rPr>
      </w:pPr>
      <w:r w:rsidRPr="00B46A09">
        <w:rPr>
          <w:i/>
          <w:lang w:eastAsia="ko-KR"/>
        </w:rPr>
        <w:t>In sidelink, CSI is delivered using PSSCH (including PSSCH containing CSI only) using the resource allocation procedure for data transmission.</w:t>
      </w:r>
    </w:p>
    <w:p w14:paraId="7E73A96B" w14:textId="77777777" w:rsidR="007A65D8" w:rsidRDefault="007A65D8" w:rsidP="007A65D8">
      <w:pPr>
        <w:pStyle w:val="a0"/>
        <w:rPr>
          <w:rFonts w:eastAsiaTheme="minorEastAsia"/>
          <w:lang w:eastAsia="zh-CN"/>
        </w:rPr>
      </w:pPr>
      <w:r>
        <w:rPr>
          <w:rFonts w:eastAsiaTheme="minorEastAsia"/>
          <w:lang w:eastAsia="zh-CN"/>
        </w:rPr>
        <w:t xml:space="preserve"> If CSI can be carried in PSSCH, we think that it is also reasonable for HARQ-ACK to be carried in PSSCH which can be benefit for the coverage enhancement of feedback. </w:t>
      </w:r>
    </w:p>
    <w:p w14:paraId="363767C8" w14:textId="23B321D9" w:rsidR="007A65D8" w:rsidRPr="00B46A09" w:rsidRDefault="007A65D8" w:rsidP="007A65D8">
      <w:pPr>
        <w:pStyle w:val="a0"/>
        <w:rPr>
          <w:rFonts w:eastAsiaTheme="minorEastAsia"/>
          <w:b/>
          <w:lang w:eastAsia="zh-CN"/>
        </w:rPr>
      </w:pPr>
      <w:r w:rsidRPr="00B46A09">
        <w:rPr>
          <w:rFonts w:eastAsiaTheme="minorEastAsia"/>
          <w:b/>
          <w:lang w:eastAsia="zh-CN"/>
        </w:rPr>
        <w:t>Proposal 1</w:t>
      </w:r>
      <w:r>
        <w:rPr>
          <w:rFonts w:eastAsiaTheme="minorEastAsia"/>
          <w:b/>
          <w:lang w:eastAsia="zh-CN"/>
        </w:rPr>
        <w:t>2</w:t>
      </w:r>
      <w:r w:rsidRPr="00B46A09">
        <w:rPr>
          <w:rFonts w:eastAsiaTheme="minorEastAsia"/>
          <w:b/>
          <w:lang w:eastAsia="zh-CN"/>
        </w:rPr>
        <w:t>: HARQ feedback can be carried in PSSCH.</w:t>
      </w:r>
    </w:p>
    <w:p w14:paraId="69CFBC0A" w14:textId="77777777" w:rsidR="007A65D8" w:rsidRDefault="007A65D8" w:rsidP="00814456">
      <w:pPr>
        <w:pStyle w:val="a0"/>
        <w:rPr>
          <w:rFonts w:eastAsia="宋体"/>
          <w:b/>
          <w:lang w:eastAsia="zh-CN"/>
        </w:rPr>
      </w:pPr>
    </w:p>
    <w:p w14:paraId="77F38FD9" w14:textId="7D25D902" w:rsidR="000F4398" w:rsidRPr="0032595F" w:rsidRDefault="000F4398" w:rsidP="00814456">
      <w:pPr>
        <w:pStyle w:val="a0"/>
        <w:rPr>
          <w:rFonts w:eastAsia="宋体"/>
          <w:lang w:eastAsia="zh-CN"/>
        </w:rPr>
      </w:pPr>
      <w:r w:rsidRPr="0032595F">
        <w:rPr>
          <w:rFonts w:eastAsia="宋体"/>
          <w:lang w:eastAsia="zh-CN"/>
        </w:rPr>
        <w:t>For TDM between PSCCH/PSSCH and PSFCH, one illustration is shown in the following figure.</w:t>
      </w:r>
    </w:p>
    <w:p w14:paraId="02AC9FA0" w14:textId="5C194254" w:rsidR="000F4398" w:rsidRPr="0032595F" w:rsidRDefault="000F4398" w:rsidP="000F4398">
      <w:pPr>
        <w:pStyle w:val="a0"/>
        <w:jc w:val="center"/>
      </w:pPr>
      <w:r w:rsidRPr="0032595F">
        <w:object w:dxaOrig="6780" w:dyaOrig="3673" w14:anchorId="30031E42">
          <v:shape id="_x0000_i1029" type="#_x0000_t75" style="width:268.15pt;height:145.4pt" o:ole="">
            <v:imagedata r:id="rId16" o:title=""/>
          </v:shape>
          <o:OLEObject Type="Embed" ProgID="Visio.Drawing.15" ShapeID="_x0000_i1029" DrawAspect="Content" ObjectID="_1618126260" r:id="rId17"/>
        </w:object>
      </w:r>
    </w:p>
    <w:p w14:paraId="337461D7" w14:textId="77777777" w:rsidR="000F4398" w:rsidRPr="0032595F" w:rsidRDefault="000F4398" w:rsidP="000F4398">
      <w:pPr>
        <w:pStyle w:val="a5"/>
        <w:jc w:val="center"/>
      </w:pPr>
      <w:r w:rsidRPr="0032595F">
        <w:t xml:space="preserve">Figure </w:t>
      </w:r>
      <w:r w:rsidRPr="0032595F">
        <w:fldChar w:fldCharType="begin"/>
      </w:r>
      <w:r w:rsidRPr="0032595F">
        <w:instrText xml:space="preserve"> SEQ Figure \* ARABIC </w:instrText>
      </w:r>
      <w:r w:rsidRPr="0032595F">
        <w:fldChar w:fldCharType="separate"/>
      </w:r>
      <w:r w:rsidRPr="0032595F">
        <w:rPr>
          <w:noProof/>
        </w:rPr>
        <w:t>5</w:t>
      </w:r>
      <w:r w:rsidRPr="0032595F">
        <w:fldChar w:fldCharType="end"/>
      </w:r>
      <w:r w:rsidRPr="0032595F">
        <w:t xml:space="preserve"> NR-V2X frame structure</w:t>
      </w:r>
    </w:p>
    <w:p w14:paraId="55E262AE" w14:textId="27A15C16" w:rsidR="000F4398" w:rsidRPr="0032595F" w:rsidRDefault="000F4398" w:rsidP="00814456">
      <w:pPr>
        <w:pStyle w:val="a0"/>
        <w:rPr>
          <w:rFonts w:eastAsiaTheme="minorEastAsia"/>
          <w:lang w:eastAsia="zh-CN"/>
        </w:rPr>
      </w:pPr>
      <w:r w:rsidRPr="0032595F">
        <w:rPr>
          <w:rFonts w:eastAsiaTheme="minorEastAsia"/>
          <w:lang w:eastAsia="zh-CN"/>
        </w:rPr>
        <w:t>At least 3 OFDM symbols are used for PSFCH, one AGC symbol, one GP symbol and one symbol used for PSFCH. Similarly, there is one AGC and one GP symbol for PSCCH/PSSCH channel. The number of OFDM symbol for PSCCH can be (pre-)configured and resource pool specific. PSCCH starts from the 2</w:t>
      </w:r>
      <w:r w:rsidRPr="0032595F">
        <w:rPr>
          <w:rFonts w:eastAsiaTheme="minorEastAsia"/>
          <w:vertAlign w:val="superscript"/>
          <w:lang w:eastAsia="zh-CN"/>
        </w:rPr>
        <w:t>nd</w:t>
      </w:r>
      <w:r w:rsidRPr="0032595F">
        <w:rPr>
          <w:rFonts w:eastAsiaTheme="minorEastAsia"/>
          <w:lang w:eastAsia="zh-CN"/>
        </w:rPr>
        <w:t xml:space="preserve"> OFDM symbol considering the 1</w:t>
      </w:r>
      <w:r w:rsidRPr="0032595F">
        <w:rPr>
          <w:rFonts w:eastAsiaTheme="minorEastAsia"/>
          <w:vertAlign w:val="superscript"/>
          <w:lang w:eastAsia="zh-CN"/>
        </w:rPr>
        <w:t>st</w:t>
      </w:r>
      <w:r w:rsidRPr="0032595F">
        <w:rPr>
          <w:rFonts w:eastAsiaTheme="minorEastAsia"/>
          <w:lang w:eastAsia="zh-CN"/>
        </w:rPr>
        <w:t xml:space="preserve"> symbol used for AGC. The frequency starting position of PSCCH and its associated PSSCH are aligned to minimize the signaling overhead in SCI. </w:t>
      </w:r>
    </w:p>
    <w:p w14:paraId="7DCA4A21" w14:textId="1B44766B" w:rsidR="000F4398" w:rsidRPr="0032595F" w:rsidRDefault="000F4398" w:rsidP="000F4398">
      <w:pPr>
        <w:pStyle w:val="a0"/>
        <w:rPr>
          <w:rFonts w:eastAsiaTheme="minorEastAsia"/>
          <w:b/>
          <w:lang w:eastAsia="zh-CN"/>
        </w:rPr>
      </w:pPr>
      <w:r w:rsidRPr="0032595F">
        <w:rPr>
          <w:rFonts w:eastAsiaTheme="minorEastAsia"/>
          <w:b/>
          <w:lang w:eastAsia="zh-CN"/>
        </w:rPr>
        <w:t>Proposal 1</w:t>
      </w:r>
      <w:r w:rsidR="007A65D8" w:rsidRPr="0032595F">
        <w:rPr>
          <w:rFonts w:eastAsiaTheme="minorEastAsia"/>
          <w:b/>
          <w:lang w:eastAsia="zh-CN"/>
        </w:rPr>
        <w:t>3</w:t>
      </w:r>
      <w:r w:rsidRPr="0032595F">
        <w:rPr>
          <w:rFonts w:eastAsiaTheme="minorEastAsia"/>
          <w:b/>
          <w:lang w:eastAsia="zh-CN"/>
        </w:rPr>
        <w:t>: For PSFCH, at least 3 OFDM symbols are needed: one for AGC, one for GP, one for PSFCH</w:t>
      </w:r>
    </w:p>
    <w:p w14:paraId="548AD1CB" w14:textId="3A226E09" w:rsidR="000F4398" w:rsidRPr="0032595F" w:rsidRDefault="000F4398" w:rsidP="000F4398">
      <w:pPr>
        <w:pStyle w:val="a0"/>
        <w:rPr>
          <w:rFonts w:eastAsiaTheme="minorEastAsia"/>
          <w:b/>
          <w:lang w:eastAsia="zh-CN"/>
        </w:rPr>
      </w:pPr>
      <w:r w:rsidRPr="0032595F">
        <w:rPr>
          <w:rFonts w:eastAsiaTheme="minorEastAsia"/>
          <w:b/>
          <w:lang w:eastAsia="zh-CN"/>
        </w:rPr>
        <w:t>Proposal 1</w:t>
      </w:r>
      <w:r w:rsidR="007A65D8" w:rsidRPr="0032595F">
        <w:rPr>
          <w:rFonts w:eastAsiaTheme="minorEastAsia"/>
          <w:b/>
          <w:lang w:eastAsia="zh-CN"/>
        </w:rPr>
        <w:t>4</w:t>
      </w:r>
      <w:r w:rsidRPr="0032595F">
        <w:rPr>
          <w:rFonts w:eastAsiaTheme="minorEastAsia"/>
          <w:b/>
          <w:lang w:eastAsia="zh-CN"/>
        </w:rPr>
        <w:t>: For PSCCH, the number of OFDM symbols is (pre-)configured. The frequency starting position is aligned with PSSCH. The number of PRBs per PSCCH is (pre-)configurable. PSCCH starts from the 2</w:t>
      </w:r>
      <w:r w:rsidRPr="0032595F">
        <w:rPr>
          <w:rFonts w:eastAsiaTheme="minorEastAsia"/>
          <w:b/>
          <w:vertAlign w:val="superscript"/>
          <w:lang w:eastAsia="zh-CN"/>
        </w:rPr>
        <w:t>nd</w:t>
      </w:r>
      <w:r w:rsidRPr="0032595F">
        <w:rPr>
          <w:rFonts w:eastAsiaTheme="minorEastAsia" w:hint="eastAsia"/>
          <w:b/>
          <w:lang w:eastAsia="zh-CN"/>
        </w:rPr>
        <w:t xml:space="preserve"> OFDM symbol.</w:t>
      </w:r>
    </w:p>
    <w:p w14:paraId="6C9F31AF" w14:textId="29F64C48" w:rsidR="000F4398" w:rsidRPr="000F1FFB" w:rsidRDefault="000F4398" w:rsidP="000F4398">
      <w:pPr>
        <w:pStyle w:val="a0"/>
        <w:rPr>
          <w:rFonts w:eastAsiaTheme="minorEastAsia"/>
          <w:b/>
          <w:lang w:eastAsia="zh-CN"/>
        </w:rPr>
      </w:pPr>
      <w:r w:rsidRPr="0032595F">
        <w:rPr>
          <w:rFonts w:eastAsiaTheme="minorEastAsia"/>
          <w:b/>
          <w:lang w:eastAsia="zh-CN"/>
        </w:rPr>
        <w:t>Proposal 1</w:t>
      </w:r>
      <w:r w:rsidR="007A65D8" w:rsidRPr="0032595F">
        <w:rPr>
          <w:rFonts w:eastAsiaTheme="minorEastAsia"/>
          <w:b/>
          <w:lang w:eastAsia="zh-CN"/>
        </w:rPr>
        <w:t>5</w:t>
      </w:r>
      <w:r w:rsidRPr="0032595F">
        <w:rPr>
          <w:rFonts w:eastAsiaTheme="minorEastAsia"/>
          <w:b/>
          <w:lang w:eastAsia="zh-CN"/>
        </w:rPr>
        <w:t>: For PSSCH, the first symbol is used for AGC, the last symbol is used for GP.</w:t>
      </w:r>
      <w:r w:rsidRPr="000F1FFB">
        <w:rPr>
          <w:rFonts w:eastAsiaTheme="minorEastAsia"/>
          <w:b/>
          <w:lang w:eastAsia="zh-CN"/>
        </w:rPr>
        <w:t xml:space="preserve"> </w:t>
      </w:r>
    </w:p>
    <w:p w14:paraId="2CCA8982" w14:textId="1C30F776" w:rsidR="00814456" w:rsidRPr="00B44780" w:rsidRDefault="00814456" w:rsidP="001F444B">
      <w:pPr>
        <w:pStyle w:val="1"/>
        <w:numPr>
          <w:ilvl w:val="1"/>
          <w:numId w:val="1"/>
        </w:numPr>
      </w:pPr>
      <w:r w:rsidRPr="00B44780">
        <w:t>PSCCH and PSSCH multiplexing</w:t>
      </w:r>
    </w:p>
    <w:p w14:paraId="710A1ABD" w14:textId="4DB4085C" w:rsidR="00814456" w:rsidRPr="00B44780" w:rsidRDefault="00814456" w:rsidP="00814456">
      <w:pPr>
        <w:pStyle w:val="a0"/>
        <w:rPr>
          <w:rFonts w:eastAsia="宋体"/>
          <w:lang w:eastAsia="zh-CN"/>
        </w:rPr>
      </w:pPr>
      <w:r w:rsidRPr="00B44780">
        <w:rPr>
          <w:rFonts w:eastAsia="宋体" w:hint="eastAsia"/>
          <w:lang w:eastAsia="zh-CN"/>
        </w:rPr>
        <w:t xml:space="preserve">In RAN1 #94bis, option 1A, option 1B and option 3 of multiplexing between PSCCH and PSSCH were agreed. </w:t>
      </w:r>
      <w:r w:rsidRPr="00B44780">
        <w:rPr>
          <w:rFonts w:eastAsia="宋体"/>
          <w:lang w:eastAsia="zh-CN"/>
        </w:rPr>
        <w:t>In RAN1 #95, an working assumption was agreed that at least option 3 was supported for CP-OFDM and an LS was sent to RAN4 asking for the need of transient period for op</w:t>
      </w:r>
      <w:r>
        <w:rPr>
          <w:rFonts w:eastAsia="宋体"/>
          <w:lang w:eastAsia="zh-CN"/>
        </w:rPr>
        <w:t>tion 1A, option 1B and option 3.</w:t>
      </w:r>
      <w:r w:rsidRPr="00B44780">
        <w:rPr>
          <w:rFonts w:eastAsia="宋体"/>
          <w:lang w:eastAsia="zh-CN"/>
        </w:rPr>
        <w:t xml:space="preserve"> </w:t>
      </w:r>
    </w:p>
    <w:p w14:paraId="2BB0AEAF" w14:textId="77777777" w:rsidR="00814456" w:rsidRPr="008C2E4F" w:rsidRDefault="00814456" w:rsidP="00814456">
      <w:pPr>
        <w:pStyle w:val="a0"/>
        <w:rPr>
          <w:rFonts w:eastAsia="宋体"/>
          <w:lang w:eastAsia="zh-CN"/>
        </w:rPr>
      </w:pPr>
      <w:r w:rsidRPr="008C2E4F">
        <w:rPr>
          <w:rFonts w:eastAsia="宋体"/>
          <w:lang w:eastAsia="zh-CN"/>
        </w:rPr>
        <w:t xml:space="preserve">For option 1B, PSCCH and its associated PSSCH are transmitted at different time. Furthermore, </w:t>
      </w:r>
      <w:r w:rsidRPr="008C2E4F">
        <w:rPr>
          <w:rFonts w:eastAsia="宋体" w:hint="eastAsia"/>
          <w:lang w:eastAsia="zh-CN"/>
        </w:rPr>
        <w:t>PSCCH and its associated PSSCH</w:t>
      </w:r>
      <w:r w:rsidRPr="008C2E4F">
        <w:rPr>
          <w:rFonts w:eastAsia="宋体"/>
          <w:lang w:eastAsia="zh-CN"/>
        </w:rPr>
        <w:t xml:space="preserve"> can be in the same subframe (time adjacent) or different subframe (time non-adjacent). </w:t>
      </w:r>
    </w:p>
    <w:p w14:paraId="342A4A50" w14:textId="77777777" w:rsidR="00814456" w:rsidRPr="008C2E4F" w:rsidRDefault="00814456" w:rsidP="00814456">
      <w:pPr>
        <w:pStyle w:val="a0"/>
        <w:keepNext/>
        <w:jc w:val="center"/>
      </w:pPr>
      <w:r w:rsidRPr="008C2E4F">
        <w:object w:dxaOrig="4236" w:dyaOrig="1788" w14:anchorId="15646051">
          <v:shape id="_x0000_i1030" type="#_x0000_t75" style="width:212.3pt;height:88.6pt" o:ole="">
            <v:imagedata r:id="rId18" o:title=""/>
          </v:shape>
          <o:OLEObject Type="Embed" ProgID="Visio.Drawing.15" ShapeID="_x0000_i1030" DrawAspect="Content" ObjectID="_1618126261" r:id="rId19"/>
        </w:object>
      </w:r>
    </w:p>
    <w:p w14:paraId="5571B7A0" w14:textId="77777777" w:rsidR="00814456" w:rsidRPr="008C2E4F" w:rsidRDefault="00814456" w:rsidP="00814456">
      <w:pPr>
        <w:pStyle w:val="a5"/>
        <w:jc w:val="center"/>
        <w:rPr>
          <w:rFonts w:eastAsia="宋体"/>
          <w:lang w:eastAsia="zh-CN"/>
        </w:rPr>
      </w:pPr>
      <w:r w:rsidRPr="008C2E4F">
        <w:t xml:space="preserve">Figure </w:t>
      </w:r>
      <w:r w:rsidRPr="008C2E4F">
        <w:fldChar w:fldCharType="begin"/>
      </w:r>
      <w:r w:rsidRPr="008C2E4F">
        <w:instrText xml:space="preserve"> SEQ Figure \* ARABIC </w:instrText>
      </w:r>
      <w:r w:rsidRPr="008C2E4F">
        <w:fldChar w:fldCharType="separate"/>
      </w:r>
      <w:r w:rsidR="000F4398" w:rsidRPr="008C2E4F">
        <w:rPr>
          <w:noProof/>
        </w:rPr>
        <w:t>4</w:t>
      </w:r>
      <w:r w:rsidRPr="008C2E4F">
        <w:fldChar w:fldCharType="end"/>
      </w:r>
      <w:r w:rsidRPr="008C2E4F">
        <w:t xml:space="preserve"> Time adjacent or non-adjacent in option 1B</w:t>
      </w:r>
    </w:p>
    <w:p w14:paraId="2CEF19CA" w14:textId="77777777" w:rsidR="001F444B" w:rsidRPr="008C2E4F" w:rsidRDefault="001F444B" w:rsidP="00814456">
      <w:pPr>
        <w:pStyle w:val="a0"/>
        <w:rPr>
          <w:rFonts w:eastAsia="宋体"/>
          <w:lang w:eastAsia="zh-CN"/>
        </w:rPr>
      </w:pPr>
      <w:r w:rsidRPr="008C2E4F">
        <w:rPr>
          <w:rFonts w:eastAsia="宋体"/>
          <w:lang w:eastAsia="zh-CN"/>
        </w:rPr>
        <w:t xml:space="preserve">We propose to support option 1B considering the following benefits. </w:t>
      </w:r>
    </w:p>
    <w:p w14:paraId="7C85B785" w14:textId="08CD746F" w:rsidR="001F444B" w:rsidRPr="008C2E4F" w:rsidRDefault="001F444B" w:rsidP="00983AF8">
      <w:pPr>
        <w:pStyle w:val="a0"/>
        <w:numPr>
          <w:ilvl w:val="0"/>
          <w:numId w:val="20"/>
        </w:numPr>
        <w:rPr>
          <w:rFonts w:eastAsia="宋体"/>
          <w:lang w:eastAsia="zh-CN"/>
        </w:rPr>
      </w:pPr>
      <w:r w:rsidRPr="008C2E4F">
        <w:rPr>
          <w:rFonts w:eastAsia="宋体"/>
          <w:lang w:eastAsia="zh-CN"/>
        </w:rPr>
        <w:t xml:space="preserve">Option 1B is benefit for </w:t>
      </w:r>
      <w:r w:rsidR="005458CE">
        <w:rPr>
          <w:rFonts w:eastAsia="宋体"/>
          <w:lang w:eastAsia="zh-CN"/>
        </w:rPr>
        <w:t xml:space="preserve">sensing or reservation of initial </w:t>
      </w:r>
      <w:proofErr w:type="gramStart"/>
      <w:r w:rsidR="005458CE">
        <w:rPr>
          <w:rFonts w:eastAsia="宋体"/>
          <w:lang w:eastAsia="zh-CN"/>
        </w:rPr>
        <w:t xml:space="preserve">transmission </w:t>
      </w:r>
      <w:r w:rsidRPr="008C2E4F">
        <w:rPr>
          <w:rFonts w:eastAsia="宋体"/>
          <w:lang w:eastAsia="zh-CN"/>
        </w:rPr>
        <w:t>.</w:t>
      </w:r>
      <w:proofErr w:type="gramEnd"/>
      <w:r w:rsidRPr="008C2E4F">
        <w:rPr>
          <w:rFonts w:eastAsia="宋体"/>
          <w:lang w:eastAsia="zh-CN"/>
        </w:rPr>
        <w:t xml:space="preserve"> For aperiodic traffic, UE cannot reserve resource for the next transmission block. There are two ways for UE to reserve the resource of current TB to assist other UE’s sensing procedure. The first way is to indicate the resource of retransmission by previous transmission. While considering that it is possible that there is no re-transmission per transmission block, such as the number of re-transmission can be configured to zero in case of congestion, there will be no reservation for the transmission resource. It is equal to random selection transmission resource for each UE and will cause severe transmission collision since the congestion level is high. Another way is to indicate the transmission resource for both initial transmission and re-transmission. Non-adjacent option 1B is suitable for this case. Even there is no re-transmission per TB, the indication of resource used for initial transmission can also be helpful for sensing procedure.</w:t>
      </w:r>
    </w:p>
    <w:p w14:paraId="3257C2C1" w14:textId="77777777" w:rsidR="001F444B" w:rsidRPr="008C2E4F" w:rsidRDefault="001F444B" w:rsidP="00983AF8">
      <w:pPr>
        <w:pStyle w:val="a0"/>
        <w:numPr>
          <w:ilvl w:val="0"/>
          <w:numId w:val="20"/>
        </w:numPr>
        <w:rPr>
          <w:rFonts w:eastAsia="宋体"/>
          <w:lang w:eastAsia="zh-CN"/>
        </w:rPr>
      </w:pPr>
      <w:r w:rsidRPr="008C2E4F">
        <w:rPr>
          <w:rFonts w:eastAsia="宋体"/>
          <w:lang w:eastAsia="zh-CN"/>
        </w:rPr>
        <w:t xml:space="preserve">Option 1B is benefit for PSCCH coverage enhancement. For option 3, PSCCH and PSSCH are transmitted at the same time and share the transmission power. It is hardly to do power boosting for PSCCH. If the packet size of PSSCH is very large, PSSCH will occupy wideband to carry the payload, which will result in small transmission power of PSCCH. While for option 1B, PSCCH are transmitted independently of </w:t>
      </w:r>
      <w:r w:rsidRPr="008C2E4F">
        <w:rPr>
          <w:rFonts w:eastAsia="宋体"/>
          <w:lang w:eastAsia="zh-CN"/>
        </w:rPr>
        <w:lastRenderedPageBreak/>
        <w:t>PSSCH. The total transmission power can be applied to PSCCH, which is benefit for PSCCH coverage enhancement.</w:t>
      </w:r>
    </w:p>
    <w:p w14:paraId="3A7AD8E7" w14:textId="4BF930DC" w:rsidR="001F444B" w:rsidRPr="008C2E4F" w:rsidRDefault="001F444B" w:rsidP="001F444B">
      <w:pPr>
        <w:pStyle w:val="a0"/>
        <w:ind w:left="720"/>
        <w:rPr>
          <w:rFonts w:eastAsia="宋体"/>
          <w:lang w:eastAsia="zh-CN"/>
        </w:rPr>
      </w:pPr>
      <w:r w:rsidRPr="008C2E4F">
        <w:rPr>
          <w:rFonts w:eastAsia="宋体"/>
          <w:lang w:eastAsia="zh-CN"/>
        </w:rPr>
        <w:t>T</w:t>
      </w:r>
      <w:r w:rsidRPr="008C2E4F">
        <w:rPr>
          <w:rFonts w:eastAsia="宋体" w:hint="eastAsia"/>
          <w:lang w:eastAsia="zh-CN"/>
        </w:rPr>
        <w:t xml:space="preserve">o </w:t>
      </w:r>
      <w:r w:rsidRPr="008C2E4F">
        <w:rPr>
          <w:rFonts w:eastAsia="宋体"/>
          <w:lang w:eastAsia="zh-CN"/>
        </w:rPr>
        <w:t>improve the coverage of PSCCH in option 3, some companies propose to support option 2 (FDM between PSCCH and PSSCH) for PSCCH and PSSCH multiplexing. While similar as long PSFCH discussed in previous section, we don’t think option 2 can be easily applied in shared carrier.</w:t>
      </w:r>
    </w:p>
    <w:p w14:paraId="4E914DDD" w14:textId="77777777" w:rsidR="00614630" w:rsidRPr="008C2E4F" w:rsidRDefault="00614630" w:rsidP="00814456">
      <w:pPr>
        <w:pStyle w:val="a0"/>
        <w:rPr>
          <w:rFonts w:eastAsia="宋体"/>
          <w:lang w:eastAsia="zh-CN"/>
        </w:rPr>
      </w:pPr>
    </w:p>
    <w:p w14:paraId="61CC0440" w14:textId="4FAEC807" w:rsidR="001F444B" w:rsidRPr="00B44780" w:rsidRDefault="00814456" w:rsidP="001F444B">
      <w:pPr>
        <w:pStyle w:val="a0"/>
        <w:rPr>
          <w:rFonts w:eastAsia="宋体"/>
          <w:b/>
          <w:lang w:eastAsia="zh-CN"/>
        </w:rPr>
      </w:pPr>
      <w:r w:rsidRPr="008C2E4F">
        <w:rPr>
          <w:rFonts w:eastAsia="宋体"/>
          <w:b/>
          <w:lang w:eastAsia="zh-CN"/>
        </w:rPr>
        <w:t xml:space="preserve">Proposal </w:t>
      </w:r>
      <w:r w:rsidR="0036799D" w:rsidRPr="008C2E4F">
        <w:rPr>
          <w:rFonts w:eastAsia="宋体"/>
          <w:b/>
          <w:lang w:eastAsia="zh-CN"/>
        </w:rPr>
        <w:t>1</w:t>
      </w:r>
      <w:r w:rsidR="007A65D8">
        <w:rPr>
          <w:rFonts w:eastAsia="宋体"/>
          <w:b/>
          <w:lang w:eastAsia="zh-CN"/>
        </w:rPr>
        <w:t>6</w:t>
      </w:r>
      <w:r w:rsidRPr="008C2E4F">
        <w:rPr>
          <w:rFonts w:eastAsia="宋体"/>
          <w:b/>
          <w:lang w:eastAsia="zh-CN"/>
        </w:rPr>
        <w:t xml:space="preserve">: </w:t>
      </w:r>
      <w:r w:rsidR="001F444B" w:rsidRPr="008C2E4F">
        <w:rPr>
          <w:rFonts w:eastAsia="宋体"/>
          <w:b/>
          <w:lang w:eastAsia="zh-CN"/>
        </w:rPr>
        <w:t>PSCCH and PSSCH multiplexing scheme o</w:t>
      </w:r>
      <w:r w:rsidRPr="008C2E4F">
        <w:rPr>
          <w:rFonts w:eastAsia="宋体"/>
          <w:b/>
          <w:lang w:eastAsia="zh-CN"/>
        </w:rPr>
        <w:t xml:space="preserve">ption 1B should be supported </w:t>
      </w:r>
      <w:r w:rsidR="001F444B" w:rsidRPr="008C2E4F">
        <w:rPr>
          <w:rFonts w:eastAsia="宋体"/>
          <w:b/>
          <w:lang w:eastAsia="zh-CN"/>
        </w:rPr>
        <w:t xml:space="preserve">in NR-V2X. </w:t>
      </w:r>
    </w:p>
    <w:p w14:paraId="19584DD3" w14:textId="7EE70953" w:rsidR="00210BF1" w:rsidRDefault="00210BF1" w:rsidP="00210BF1">
      <w:pPr>
        <w:pStyle w:val="1"/>
        <w:numPr>
          <w:ilvl w:val="1"/>
          <w:numId w:val="1"/>
        </w:numPr>
      </w:pPr>
      <w:r>
        <w:t>AGC and GP</w:t>
      </w:r>
    </w:p>
    <w:p w14:paraId="70BF8891" w14:textId="4DCADF6C" w:rsidR="00210BF1" w:rsidRDefault="00402C85" w:rsidP="00210BF1">
      <w:pPr>
        <w:pStyle w:val="a0"/>
        <w:rPr>
          <w:rFonts w:eastAsiaTheme="minorEastAsia"/>
          <w:lang w:eastAsia="zh-CN"/>
        </w:rPr>
      </w:pPr>
      <w:r>
        <w:rPr>
          <w:rFonts w:eastAsiaTheme="minorEastAsia" w:hint="eastAsia"/>
          <w:lang w:eastAsia="zh-CN"/>
        </w:rPr>
        <w:t>The AGC timing was discussed in RAN4 but there is no consensus on the value [</w:t>
      </w:r>
      <w:r>
        <w:rPr>
          <w:rFonts w:eastAsiaTheme="minorEastAsia"/>
          <w:lang w:eastAsia="zh-CN"/>
        </w:rPr>
        <w:t>4</w:t>
      </w:r>
      <w:r>
        <w:rPr>
          <w:rFonts w:eastAsiaTheme="minorEastAsia" w:hint="eastAsia"/>
          <w:lang w:eastAsia="zh-CN"/>
        </w:rPr>
        <w:t>]</w:t>
      </w:r>
      <w:r w:rsidR="009D0198">
        <w:rPr>
          <w:rFonts w:eastAsiaTheme="minorEastAsia"/>
          <w:lang w:eastAsia="zh-CN"/>
        </w:rPr>
        <w:t xml:space="preserve">. </w:t>
      </w:r>
    </w:p>
    <w:p w14:paraId="02A126C4" w14:textId="77777777" w:rsidR="009D0198" w:rsidRPr="009D0198" w:rsidRDefault="009D0198" w:rsidP="00983AF8">
      <w:pPr>
        <w:pStyle w:val="af3"/>
        <w:numPr>
          <w:ilvl w:val="2"/>
          <w:numId w:val="23"/>
        </w:numPr>
        <w:spacing w:after="120"/>
        <w:ind w:firstLineChars="0"/>
        <w:jc w:val="both"/>
        <w:rPr>
          <w:rFonts w:ascii="Times New Roman" w:hAnsi="Times New Roman" w:cs="Times New Roman"/>
          <w:i/>
          <w:color w:val="000000"/>
          <w:sz w:val="20"/>
        </w:rPr>
      </w:pPr>
      <w:r w:rsidRPr="009D0198">
        <w:rPr>
          <w:rFonts w:ascii="Times New Roman" w:hAnsi="Times New Roman" w:cs="Times New Roman"/>
          <w:i/>
          <w:color w:val="000000"/>
          <w:sz w:val="20"/>
        </w:rPr>
        <w:t xml:space="preserve">Based on different assumptions: </w:t>
      </w:r>
    </w:p>
    <w:p w14:paraId="7B58CFE4" w14:textId="77777777" w:rsidR="009D0198" w:rsidRPr="009D0198" w:rsidRDefault="009D0198" w:rsidP="00983AF8">
      <w:pPr>
        <w:pStyle w:val="af3"/>
        <w:numPr>
          <w:ilvl w:val="3"/>
          <w:numId w:val="23"/>
        </w:numPr>
        <w:spacing w:after="120"/>
        <w:ind w:firstLineChars="0"/>
        <w:jc w:val="both"/>
        <w:rPr>
          <w:rFonts w:ascii="Times New Roman" w:hAnsi="Times New Roman" w:cs="Times New Roman"/>
          <w:i/>
          <w:color w:val="000000"/>
          <w:sz w:val="20"/>
        </w:rPr>
      </w:pPr>
      <w:r w:rsidRPr="009D0198">
        <w:rPr>
          <w:rFonts w:ascii="Times New Roman" w:hAnsi="Times New Roman" w:cs="Times New Roman"/>
          <w:i/>
          <w:color w:val="000000"/>
          <w:sz w:val="20"/>
        </w:rPr>
        <w:t>The AGC settling time observed by Qualcomm, Ericsson, Intel, Interdigital is</w:t>
      </w:r>
    </w:p>
    <w:p w14:paraId="192C61DB" w14:textId="77777777" w:rsidR="009D0198" w:rsidRPr="009D0198" w:rsidRDefault="009D0198" w:rsidP="00983AF8">
      <w:pPr>
        <w:pStyle w:val="af3"/>
        <w:numPr>
          <w:ilvl w:val="4"/>
          <w:numId w:val="23"/>
        </w:numPr>
        <w:spacing w:after="120"/>
        <w:ind w:firstLineChars="0"/>
        <w:jc w:val="both"/>
        <w:rPr>
          <w:rFonts w:ascii="Times New Roman" w:hAnsi="Times New Roman" w:cs="Times New Roman"/>
          <w:i/>
          <w:color w:val="000000"/>
          <w:sz w:val="20"/>
        </w:rPr>
      </w:pPr>
      <w:r w:rsidRPr="009D0198">
        <w:rPr>
          <w:rFonts w:ascii="Times New Roman" w:hAnsi="Times New Roman" w:cs="Times New Roman"/>
          <w:i/>
          <w:color w:val="000000"/>
          <w:sz w:val="20"/>
        </w:rPr>
        <w:t xml:space="preserve">AGC time : </w:t>
      </w:r>
      <w:r w:rsidRPr="009D0198">
        <w:rPr>
          <w:rFonts w:ascii="Times New Roman" w:hAnsi="Times New Roman" w:cs="Times New Roman"/>
          <w:i/>
          <w:color w:val="000000"/>
          <w:sz w:val="20"/>
        </w:rPr>
        <w:sym w:font="Symbol" w:char="F0A3"/>
      </w:r>
      <w:r w:rsidRPr="009D0198">
        <w:rPr>
          <w:rFonts w:ascii="Times New Roman" w:hAnsi="Times New Roman" w:cs="Times New Roman"/>
          <w:i/>
          <w:color w:val="000000"/>
          <w:sz w:val="20"/>
        </w:rPr>
        <w:t xml:space="preserve"> 35us for all SCS </w:t>
      </w:r>
    </w:p>
    <w:p w14:paraId="56B2DB0F" w14:textId="77777777" w:rsidR="009D0198" w:rsidRPr="009D0198" w:rsidRDefault="009D0198" w:rsidP="00983AF8">
      <w:pPr>
        <w:pStyle w:val="af3"/>
        <w:numPr>
          <w:ilvl w:val="3"/>
          <w:numId w:val="23"/>
        </w:numPr>
        <w:spacing w:after="120"/>
        <w:ind w:firstLineChars="0"/>
        <w:jc w:val="both"/>
        <w:rPr>
          <w:rFonts w:ascii="Times New Roman" w:hAnsi="Times New Roman" w:cs="Times New Roman"/>
          <w:i/>
          <w:color w:val="000000"/>
          <w:sz w:val="20"/>
        </w:rPr>
      </w:pPr>
      <w:r w:rsidRPr="009D0198">
        <w:rPr>
          <w:rFonts w:ascii="Times New Roman" w:hAnsi="Times New Roman" w:cs="Times New Roman"/>
          <w:i/>
          <w:color w:val="000000"/>
          <w:sz w:val="20"/>
        </w:rPr>
        <w:t>The AGC settling observed by Mediatek, Huawei, LGE, Spreadtrum is</w:t>
      </w:r>
    </w:p>
    <w:p w14:paraId="268AB9C0" w14:textId="77777777" w:rsidR="009D0198" w:rsidRPr="009D0198" w:rsidRDefault="009D0198" w:rsidP="00983AF8">
      <w:pPr>
        <w:pStyle w:val="af3"/>
        <w:numPr>
          <w:ilvl w:val="4"/>
          <w:numId w:val="23"/>
        </w:numPr>
        <w:spacing w:after="120"/>
        <w:ind w:firstLineChars="0"/>
        <w:jc w:val="both"/>
        <w:rPr>
          <w:rFonts w:ascii="Times New Roman" w:hAnsi="Times New Roman" w:cs="Times New Roman"/>
          <w:i/>
          <w:color w:val="000000"/>
          <w:sz w:val="20"/>
        </w:rPr>
      </w:pPr>
      <w:r w:rsidRPr="009D0198">
        <w:rPr>
          <w:rFonts w:ascii="Times New Roman" w:hAnsi="Times New Roman" w:cs="Times New Roman"/>
          <w:i/>
          <w:color w:val="000000"/>
          <w:sz w:val="20"/>
        </w:rPr>
        <w:t xml:space="preserve"> AGC time : </w:t>
      </w:r>
      <w:r w:rsidRPr="009D0198">
        <w:rPr>
          <w:rFonts w:ascii="Times New Roman" w:hAnsi="Times New Roman" w:cs="Times New Roman"/>
          <w:i/>
          <w:color w:val="000000"/>
          <w:sz w:val="20"/>
        </w:rPr>
        <w:sym w:font="Symbol" w:char="F0A3"/>
      </w:r>
      <w:r w:rsidRPr="009D0198">
        <w:rPr>
          <w:rFonts w:ascii="Times New Roman" w:hAnsi="Times New Roman" w:cs="Times New Roman"/>
          <w:i/>
          <w:color w:val="000000"/>
          <w:sz w:val="20"/>
        </w:rPr>
        <w:t xml:space="preserve"> 35us for 15kHz  SCS</w:t>
      </w:r>
    </w:p>
    <w:p w14:paraId="3304B26C" w14:textId="77777777" w:rsidR="009D0198" w:rsidRPr="009D0198" w:rsidRDefault="009D0198" w:rsidP="009D0198">
      <w:pPr>
        <w:spacing w:after="120"/>
        <w:ind w:left="3240"/>
        <w:jc w:val="both"/>
        <w:rPr>
          <w:i/>
          <w:color w:val="000000"/>
          <w:lang w:eastAsia="zh-CN"/>
        </w:rPr>
      </w:pPr>
      <w:r w:rsidRPr="009D0198">
        <w:rPr>
          <w:i/>
          <w:color w:val="000000"/>
          <w:lang w:eastAsia="zh-CN"/>
        </w:rPr>
        <w:t xml:space="preserve">                        </w:t>
      </w:r>
      <w:r w:rsidRPr="009D0198">
        <w:rPr>
          <w:i/>
          <w:lang w:eastAsia="zh-CN"/>
        </w:rPr>
        <w:sym w:font="Symbol" w:char="F0A3"/>
      </w:r>
      <w:r w:rsidRPr="009D0198">
        <w:rPr>
          <w:i/>
          <w:color w:val="000000"/>
          <w:lang w:eastAsia="zh-CN"/>
        </w:rPr>
        <w:t xml:space="preserve"> 18us for 30kHz SCS</w:t>
      </w:r>
    </w:p>
    <w:p w14:paraId="563DB180" w14:textId="77777777" w:rsidR="009D0198" w:rsidRPr="009D0198" w:rsidRDefault="009D0198" w:rsidP="009D0198">
      <w:pPr>
        <w:spacing w:after="120"/>
        <w:ind w:left="3240"/>
        <w:jc w:val="both"/>
        <w:rPr>
          <w:i/>
          <w:color w:val="000000"/>
          <w:lang w:eastAsia="zh-CN"/>
        </w:rPr>
      </w:pPr>
      <w:r w:rsidRPr="009D0198">
        <w:rPr>
          <w:i/>
          <w:color w:val="000000"/>
          <w:lang w:eastAsia="zh-CN"/>
        </w:rPr>
        <w:t xml:space="preserve">                        </w:t>
      </w:r>
      <w:r w:rsidRPr="009D0198">
        <w:rPr>
          <w:i/>
          <w:lang w:eastAsia="zh-CN"/>
        </w:rPr>
        <w:sym w:font="Symbol" w:char="F0A3"/>
      </w:r>
      <w:r w:rsidRPr="009D0198">
        <w:rPr>
          <w:i/>
          <w:color w:val="000000"/>
          <w:lang w:eastAsia="zh-CN"/>
        </w:rPr>
        <w:t xml:space="preserve"> 9us for 60kHz SCS</w:t>
      </w:r>
    </w:p>
    <w:p w14:paraId="7AEA1E81" w14:textId="77777777" w:rsidR="009D0198" w:rsidRDefault="009D0198" w:rsidP="00210BF1">
      <w:pPr>
        <w:pStyle w:val="a0"/>
        <w:rPr>
          <w:rFonts w:eastAsiaTheme="minorEastAsia"/>
          <w:lang w:eastAsia="zh-CN"/>
        </w:rPr>
      </w:pPr>
    </w:p>
    <w:p w14:paraId="1D8334B6" w14:textId="55CD4333" w:rsidR="009D0198" w:rsidRDefault="009D0198" w:rsidP="00210BF1">
      <w:pPr>
        <w:pStyle w:val="a0"/>
        <w:rPr>
          <w:rFonts w:eastAsiaTheme="minorEastAsia"/>
          <w:lang w:eastAsia="zh-CN"/>
        </w:rPr>
      </w:pPr>
      <w:r>
        <w:rPr>
          <w:rFonts w:eastAsiaTheme="minorEastAsia" w:hint="eastAsia"/>
          <w:lang w:eastAsia="zh-CN"/>
        </w:rPr>
        <w:t xml:space="preserve">In LTE-V2X, one symbol for AGC and one symbol for GP is considered. </w:t>
      </w:r>
      <w:r>
        <w:rPr>
          <w:rFonts w:eastAsiaTheme="minorEastAsia"/>
          <w:lang w:eastAsia="zh-CN"/>
        </w:rPr>
        <w:t>For NR-V2X, the AGC timing is less than half of the OFDM symbol length of 15KHz SCS so that it is possible to use comb-like resource mapping to improve resource efficiency. While detailed study depends on RAN4’s decision of AGC timing.</w:t>
      </w:r>
    </w:p>
    <w:p w14:paraId="5F730D09" w14:textId="439E42D7" w:rsidR="009D0198" w:rsidRPr="009D0198" w:rsidRDefault="009D0198" w:rsidP="00210BF1">
      <w:pPr>
        <w:pStyle w:val="a0"/>
        <w:rPr>
          <w:rFonts w:eastAsiaTheme="minorEastAsia"/>
          <w:b/>
          <w:lang w:eastAsia="zh-CN"/>
        </w:rPr>
      </w:pPr>
      <w:r w:rsidRPr="009D0198">
        <w:rPr>
          <w:rFonts w:eastAsiaTheme="minorEastAsia"/>
          <w:b/>
          <w:lang w:eastAsia="zh-CN"/>
        </w:rPr>
        <w:t>Observation 3: The AGC timing is less than half of the OFDM symbol length of 15kHz SCS</w:t>
      </w:r>
    </w:p>
    <w:p w14:paraId="3E97DA3D" w14:textId="457D9F74" w:rsidR="009D0198" w:rsidRPr="009D0198" w:rsidRDefault="009D0198" w:rsidP="00210BF1">
      <w:pPr>
        <w:pStyle w:val="a0"/>
        <w:rPr>
          <w:rFonts w:eastAsiaTheme="minorEastAsia"/>
          <w:b/>
          <w:lang w:eastAsia="zh-CN"/>
        </w:rPr>
      </w:pPr>
      <w:r w:rsidRPr="009D0198">
        <w:rPr>
          <w:rFonts w:eastAsiaTheme="minorEastAsia"/>
          <w:b/>
          <w:lang w:eastAsia="zh-CN"/>
        </w:rPr>
        <w:t>Proposal 1</w:t>
      </w:r>
      <w:r w:rsidR="007A65D8">
        <w:rPr>
          <w:rFonts w:eastAsiaTheme="minorEastAsia"/>
          <w:b/>
          <w:lang w:eastAsia="zh-CN"/>
        </w:rPr>
        <w:t>7</w:t>
      </w:r>
      <w:r w:rsidRPr="009D0198">
        <w:rPr>
          <w:rFonts w:eastAsiaTheme="minorEastAsia"/>
          <w:b/>
          <w:lang w:eastAsia="zh-CN"/>
        </w:rPr>
        <w:t>: Detailed AGC/GP design depends on RAN4’s decision of AGC timing.</w:t>
      </w:r>
    </w:p>
    <w:p w14:paraId="4BE7FEA0" w14:textId="7F3B2E04" w:rsidR="00425B55" w:rsidRDefault="00425B55" w:rsidP="00425B55">
      <w:pPr>
        <w:pStyle w:val="1"/>
      </w:pPr>
      <w:r>
        <w:t>B</w:t>
      </w:r>
      <w:r w:rsidRPr="00580460">
        <w:t xml:space="preserve">andwidth part </w:t>
      </w:r>
      <w:r w:rsidR="00B44780">
        <w:t xml:space="preserve">configuration </w:t>
      </w:r>
      <w:r>
        <w:t>on SL</w:t>
      </w:r>
    </w:p>
    <w:p w14:paraId="179647FC" w14:textId="264C1B09" w:rsidR="007270FF" w:rsidRDefault="007270FF" w:rsidP="00425B55">
      <w:pPr>
        <w:pStyle w:val="a0"/>
        <w:rPr>
          <w:rFonts w:eastAsiaTheme="minorEastAsia"/>
          <w:lang w:val="x-none" w:eastAsia="zh-CN"/>
        </w:rPr>
      </w:pPr>
      <w:r>
        <w:rPr>
          <w:rFonts w:eastAsiaTheme="minorEastAsia" w:hint="eastAsia"/>
          <w:lang w:val="x-none" w:eastAsia="zh-CN"/>
        </w:rPr>
        <w:t xml:space="preserve">BWP mechanism was agreed to be used in NR-V2X SL. </w:t>
      </w:r>
      <w:r>
        <w:rPr>
          <w:rFonts w:eastAsiaTheme="minorEastAsia"/>
          <w:lang w:val="x-none" w:eastAsia="zh-CN"/>
        </w:rPr>
        <w:t xml:space="preserve">In RAN1 </w:t>
      </w:r>
      <w:r w:rsidR="00EC2CB5">
        <w:rPr>
          <w:rFonts w:eastAsiaTheme="minorEastAsia"/>
          <w:lang w:val="x-none" w:eastAsia="zh-CN"/>
        </w:rPr>
        <w:t>AH</w:t>
      </w:r>
      <w:r>
        <w:rPr>
          <w:rFonts w:eastAsiaTheme="minorEastAsia"/>
          <w:lang w:val="x-none" w:eastAsia="zh-CN"/>
        </w:rPr>
        <w:t>#</w:t>
      </w:r>
      <w:r w:rsidR="00EC2CB5">
        <w:rPr>
          <w:rFonts w:eastAsiaTheme="minorEastAsia"/>
          <w:lang w:val="x-none" w:eastAsia="zh-CN"/>
        </w:rPr>
        <w:t>1901</w:t>
      </w:r>
      <w:r>
        <w:rPr>
          <w:rFonts w:eastAsiaTheme="minorEastAsia"/>
          <w:lang w:val="x-none" w:eastAsia="zh-CN"/>
        </w:rPr>
        <w:t xml:space="preserve"> meeting, the following agreements were achieved [</w:t>
      </w:r>
      <w:r w:rsidR="00EC2CB5">
        <w:rPr>
          <w:rFonts w:eastAsiaTheme="minorEastAsia"/>
          <w:lang w:val="x-none" w:eastAsia="zh-CN"/>
        </w:rPr>
        <w:t>2</w:t>
      </w:r>
      <w:r>
        <w:rPr>
          <w:rFonts w:eastAsiaTheme="minorEastAsia"/>
          <w:lang w:val="x-none" w:eastAsia="zh-CN"/>
        </w:rPr>
        <w:t>].</w:t>
      </w:r>
    </w:p>
    <w:p w14:paraId="69794C6C" w14:textId="77777777" w:rsidR="007270FF" w:rsidRPr="00A602C1" w:rsidRDefault="007270FF" w:rsidP="007270FF">
      <w:pPr>
        <w:spacing w:before="120" w:after="60"/>
        <w:rPr>
          <w:i/>
          <w:szCs w:val="20"/>
          <w:lang w:eastAsia="ko-KR"/>
        </w:rPr>
      </w:pPr>
      <w:r w:rsidRPr="00A602C1">
        <w:rPr>
          <w:i/>
          <w:szCs w:val="20"/>
          <w:highlight w:val="green"/>
          <w:lang w:eastAsia="ko-KR"/>
        </w:rPr>
        <w:t>Agreements</w:t>
      </w:r>
      <w:r w:rsidRPr="00A602C1">
        <w:rPr>
          <w:i/>
          <w:szCs w:val="20"/>
          <w:lang w:eastAsia="ko-KR"/>
        </w:rPr>
        <w:t>:</w:t>
      </w:r>
    </w:p>
    <w:p w14:paraId="6D75B900" w14:textId="77777777" w:rsidR="007270FF" w:rsidRPr="00A602C1" w:rsidRDefault="007270FF" w:rsidP="00983AF8">
      <w:pPr>
        <w:numPr>
          <w:ilvl w:val="0"/>
          <w:numId w:val="10"/>
        </w:numPr>
        <w:spacing w:before="120" w:after="60"/>
        <w:jc w:val="both"/>
        <w:rPr>
          <w:i/>
          <w:szCs w:val="20"/>
          <w:lang w:eastAsia="ko-KR"/>
        </w:rPr>
      </w:pPr>
      <w:r w:rsidRPr="00A602C1">
        <w:rPr>
          <w:rFonts w:hint="eastAsia"/>
          <w:i/>
          <w:szCs w:val="20"/>
          <w:lang w:eastAsia="ko-KR"/>
        </w:rPr>
        <w:t>Confirm the working assumption</w:t>
      </w:r>
    </w:p>
    <w:p w14:paraId="5847392C" w14:textId="77777777" w:rsidR="007270FF" w:rsidRPr="00A602C1" w:rsidRDefault="007270FF" w:rsidP="00983AF8">
      <w:pPr>
        <w:numPr>
          <w:ilvl w:val="1"/>
          <w:numId w:val="10"/>
        </w:numPr>
        <w:spacing w:before="60" w:after="180" w:line="360" w:lineRule="atLeast"/>
        <w:jc w:val="both"/>
        <w:rPr>
          <w:i/>
          <w:szCs w:val="20"/>
          <w:lang w:eastAsia="ko-KR"/>
        </w:rPr>
      </w:pPr>
      <w:r w:rsidRPr="00A602C1">
        <w:rPr>
          <w:i/>
          <w:szCs w:val="20"/>
          <w:lang w:eastAsia="ko-KR"/>
        </w:rPr>
        <w:t>Working assumption: only one SL BWP is configured in a carrier for a NR V2X UE</w:t>
      </w:r>
    </w:p>
    <w:p w14:paraId="3F6936B5" w14:textId="77777777" w:rsidR="007270FF" w:rsidRPr="00A602C1" w:rsidRDefault="007270FF" w:rsidP="007270FF">
      <w:pPr>
        <w:spacing w:before="60" w:after="180" w:line="360" w:lineRule="atLeast"/>
        <w:rPr>
          <w:i/>
          <w:szCs w:val="20"/>
          <w:lang w:eastAsia="ko-KR"/>
        </w:rPr>
      </w:pPr>
      <w:r w:rsidRPr="00A602C1">
        <w:rPr>
          <w:i/>
          <w:szCs w:val="20"/>
          <w:highlight w:val="green"/>
          <w:lang w:eastAsia="ko-KR"/>
        </w:rPr>
        <w:t>Agreements</w:t>
      </w:r>
      <w:r w:rsidRPr="00A602C1">
        <w:rPr>
          <w:i/>
          <w:szCs w:val="20"/>
          <w:lang w:eastAsia="ko-KR"/>
        </w:rPr>
        <w:t>:</w:t>
      </w:r>
    </w:p>
    <w:p w14:paraId="4264A2E8" w14:textId="77777777" w:rsidR="007270FF" w:rsidRPr="00A602C1" w:rsidRDefault="007270FF" w:rsidP="00983AF8">
      <w:pPr>
        <w:numPr>
          <w:ilvl w:val="0"/>
          <w:numId w:val="10"/>
        </w:numPr>
        <w:spacing w:before="60" w:after="180" w:line="360" w:lineRule="atLeast"/>
        <w:jc w:val="both"/>
        <w:rPr>
          <w:i/>
          <w:szCs w:val="20"/>
          <w:lang w:eastAsia="ko-KR"/>
        </w:rPr>
      </w:pPr>
      <w:r w:rsidRPr="00A602C1">
        <w:rPr>
          <w:i/>
          <w:szCs w:val="20"/>
          <w:lang w:eastAsia="ko-KR"/>
        </w:rPr>
        <w:t>C</w:t>
      </w:r>
      <w:r w:rsidRPr="00A602C1">
        <w:rPr>
          <w:rFonts w:hint="eastAsia"/>
          <w:i/>
          <w:szCs w:val="20"/>
          <w:lang w:eastAsia="ko-KR"/>
        </w:rPr>
        <w:t xml:space="preserve">onfiguration for </w:t>
      </w:r>
      <w:r w:rsidRPr="00A602C1">
        <w:rPr>
          <w:i/>
          <w:szCs w:val="20"/>
          <w:lang w:eastAsia="ko-KR"/>
        </w:rPr>
        <w:t>SL BWP</w:t>
      </w:r>
      <w:r w:rsidRPr="00A602C1">
        <w:rPr>
          <w:rFonts w:hint="eastAsia"/>
          <w:i/>
          <w:szCs w:val="20"/>
          <w:lang w:eastAsia="ko-KR"/>
        </w:rPr>
        <w:t xml:space="preserve"> is separated from Uu BWP configuration </w:t>
      </w:r>
      <w:r w:rsidRPr="00A602C1">
        <w:rPr>
          <w:i/>
          <w:szCs w:val="20"/>
          <w:lang w:eastAsia="ko-KR"/>
        </w:rPr>
        <w:t>signalling</w:t>
      </w:r>
      <w:r w:rsidRPr="00A602C1">
        <w:rPr>
          <w:rFonts w:hint="eastAsia"/>
          <w:i/>
          <w:szCs w:val="20"/>
          <w:lang w:eastAsia="ko-KR"/>
        </w:rPr>
        <w:t>.</w:t>
      </w:r>
    </w:p>
    <w:p w14:paraId="29CA805D" w14:textId="77777777" w:rsidR="007270FF" w:rsidRPr="00A602C1" w:rsidRDefault="007270FF" w:rsidP="00983AF8">
      <w:pPr>
        <w:numPr>
          <w:ilvl w:val="1"/>
          <w:numId w:val="10"/>
        </w:numPr>
        <w:spacing w:before="60" w:after="180" w:line="360" w:lineRule="atLeast"/>
        <w:jc w:val="both"/>
        <w:rPr>
          <w:i/>
          <w:szCs w:val="20"/>
          <w:lang w:eastAsia="ko-KR"/>
        </w:rPr>
      </w:pPr>
      <w:r w:rsidRPr="00A602C1">
        <w:rPr>
          <w:rFonts w:hint="eastAsia"/>
          <w:i/>
          <w:szCs w:val="20"/>
          <w:lang w:eastAsia="ko-KR"/>
        </w:rPr>
        <w:t xml:space="preserve">UE is not expected to use different </w:t>
      </w:r>
      <w:r w:rsidRPr="00A602C1">
        <w:rPr>
          <w:i/>
          <w:szCs w:val="20"/>
          <w:lang w:eastAsia="ko-KR"/>
        </w:rPr>
        <w:t>numerology</w:t>
      </w:r>
      <w:r w:rsidRPr="00A602C1">
        <w:rPr>
          <w:rFonts w:hint="eastAsia"/>
          <w:i/>
          <w:szCs w:val="20"/>
          <w:lang w:eastAsia="ko-KR"/>
        </w:rPr>
        <w:t xml:space="preserve"> in the configured SL BWP and </w:t>
      </w:r>
      <w:r w:rsidRPr="00A602C1">
        <w:rPr>
          <w:i/>
          <w:szCs w:val="20"/>
          <w:lang w:eastAsia="ko-KR"/>
        </w:rPr>
        <w:t>active</w:t>
      </w:r>
      <w:r w:rsidRPr="00A602C1">
        <w:rPr>
          <w:rFonts w:hint="eastAsia"/>
          <w:i/>
          <w:szCs w:val="20"/>
          <w:lang w:eastAsia="ko-KR"/>
        </w:rPr>
        <w:t xml:space="preserve"> UL BWP in the same carrier at a given time.</w:t>
      </w:r>
    </w:p>
    <w:p w14:paraId="58AB40B5" w14:textId="77777777" w:rsidR="007270FF" w:rsidRPr="00A602C1" w:rsidRDefault="007270FF" w:rsidP="00983AF8">
      <w:pPr>
        <w:numPr>
          <w:ilvl w:val="2"/>
          <w:numId w:val="10"/>
        </w:numPr>
        <w:spacing w:before="60" w:after="180" w:line="360" w:lineRule="atLeast"/>
        <w:jc w:val="both"/>
        <w:rPr>
          <w:i/>
          <w:szCs w:val="20"/>
          <w:lang w:eastAsia="ko-KR"/>
        </w:rPr>
      </w:pPr>
      <w:r w:rsidRPr="00A602C1">
        <w:rPr>
          <w:rFonts w:hint="eastAsia"/>
          <w:i/>
          <w:szCs w:val="20"/>
          <w:lang w:eastAsia="ko-KR"/>
        </w:rPr>
        <w:t>FFS the time scale</w:t>
      </w:r>
    </w:p>
    <w:p w14:paraId="3CDE4030" w14:textId="77777777" w:rsidR="007270FF" w:rsidRPr="00A602C1" w:rsidRDefault="007270FF" w:rsidP="00983AF8">
      <w:pPr>
        <w:numPr>
          <w:ilvl w:val="2"/>
          <w:numId w:val="10"/>
        </w:numPr>
        <w:spacing w:before="60" w:after="180" w:line="360" w:lineRule="atLeast"/>
        <w:jc w:val="both"/>
        <w:rPr>
          <w:i/>
          <w:szCs w:val="20"/>
          <w:lang w:eastAsia="ko-KR"/>
        </w:rPr>
      </w:pPr>
      <w:r w:rsidRPr="00A602C1">
        <w:rPr>
          <w:rFonts w:hint="eastAsia"/>
          <w:i/>
          <w:szCs w:val="20"/>
          <w:lang w:eastAsia="ko-KR"/>
        </w:rPr>
        <w:t>FFS relation to DL BWP including initial Uu BWP</w:t>
      </w:r>
    </w:p>
    <w:p w14:paraId="35514283" w14:textId="77777777" w:rsidR="007270FF" w:rsidRPr="00A602C1" w:rsidRDefault="007270FF" w:rsidP="00983AF8">
      <w:pPr>
        <w:numPr>
          <w:ilvl w:val="2"/>
          <w:numId w:val="10"/>
        </w:numPr>
        <w:spacing w:before="60" w:after="180" w:line="360" w:lineRule="atLeast"/>
        <w:jc w:val="both"/>
        <w:rPr>
          <w:i/>
          <w:szCs w:val="20"/>
          <w:lang w:eastAsia="ko-KR"/>
        </w:rPr>
      </w:pPr>
      <w:r w:rsidRPr="00A602C1">
        <w:rPr>
          <w:rFonts w:hint="eastAsia"/>
          <w:i/>
          <w:szCs w:val="20"/>
          <w:lang w:eastAsia="ko-KR"/>
        </w:rPr>
        <w:t>FFS relation in terms of frequency location and bandwidth</w:t>
      </w:r>
    </w:p>
    <w:p w14:paraId="50050330" w14:textId="32C08184" w:rsidR="00425B55" w:rsidRPr="008C2E4F" w:rsidRDefault="00F634FF" w:rsidP="00425B55">
      <w:pPr>
        <w:pStyle w:val="a0"/>
        <w:rPr>
          <w:rFonts w:eastAsiaTheme="minorEastAsia"/>
          <w:lang w:val="x-none" w:eastAsia="zh-CN"/>
        </w:rPr>
      </w:pPr>
      <w:r w:rsidRPr="00B44780">
        <w:rPr>
          <w:rFonts w:eastAsiaTheme="minorEastAsia"/>
          <w:lang w:val="x-none" w:eastAsia="zh-CN"/>
        </w:rPr>
        <w:t>We propose that the configuration of SL BWP is independent to either DL BWP or UL BWP.</w:t>
      </w:r>
      <w:r>
        <w:rPr>
          <w:rFonts w:eastAsiaTheme="minorEastAsia"/>
          <w:lang w:val="x-none" w:eastAsia="zh-CN"/>
        </w:rPr>
        <w:t xml:space="preserve"> </w:t>
      </w:r>
      <w:r w:rsidR="00686041" w:rsidRPr="00B44780">
        <w:rPr>
          <w:rFonts w:eastAsiaTheme="minorEastAsia"/>
          <w:lang w:val="x-none" w:eastAsia="zh-CN"/>
        </w:rPr>
        <w:t>I</w:t>
      </w:r>
      <w:r w:rsidR="00686041" w:rsidRPr="00B44780">
        <w:rPr>
          <w:rFonts w:eastAsiaTheme="minorEastAsia" w:hint="eastAsia"/>
          <w:lang w:val="x-none" w:eastAsia="zh-CN"/>
        </w:rPr>
        <w:t xml:space="preserve">f </w:t>
      </w:r>
      <w:r w:rsidR="00686041" w:rsidRPr="00B44780">
        <w:rPr>
          <w:rFonts w:eastAsiaTheme="minorEastAsia"/>
          <w:lang w:val="x-none" w:eastAsia="zh-CN"/>
        </w:rPr>
        <w:t>NR-V2X SL is deployed on shared carrier, there will be 3 kinds of BWP: DL BWP, UL BWP, and SL BWP. In Rel-15, up to 4 DL BWP and 4 UL BWP can be configured</w:t>
      </w:r>
      <w:r w:rsidR="00B44780">
        <w:rPr>
          <w:rFonts w:eastAsiaTheme="minorEastAsia"/>
          <w:lang w:val="x-none" w:eastAsia="zh-CN"/>
        </w:rPr>
        <w:t xml:space="preserve"> and different BWP can have different numerologies. At a given time,</w:t>
      </w:r>
      <w:r w:rsidR="00686041" w:rsidRPr="00B44780">
        <w:rPr>
          <w:rFonts w:eastAsiaTheme="minorEastAsia"/>
          <w:lang w:val="x-none" w:eastAsia="zh-CN"/>
        </w:rPr>
        <w:t xml:space="preserve"> </w:t>
      </w:r>
      <w:r w:rsidR="00686041" w:rsidRPr="00B44780">
        <w:rPr>
          <w:rFonts w:eastAsiaTheme="minorEastAsia"/>
          <w:lang w:val="x-none" w:eastAsia="zh-CN"/>
        </w:rPr>
        <w:lastRenderedPageBreak/>
        <w:t>only one D</w:t>
      </w:r>
      <w:r w:rsidR="00686041" w:rsidRPr="008C2E4F">
        <w:rPr>
          <w:rFonts w:eastAsiaTheme="minorEastAsia"/>
          <w:lang w:val="x-none" w:eastAsia="zh-CN"/>
        </w:rPr>
        <w:t xml:space="preserve">L BWP and one UL BWP </w:t>
      </w:r>
      <w:r w:rsidR="00B44780" w:rsidRPr="008C2E4F">
        <w:rPr>
          <w:rFonts w:eastAsiaTheme="minorEastAsia"/>
          <w:lang w:val="x-none" w:eastAsia="zh-CN"/>
        </w:rPr>
        <w:t xml:space="preserve">is </w:t>
      </w:r>
      <w:r w:rsidR="00686041" w:rsidRPr="008C2E4F">
        <w:rPr>
          <w:rFonts w:eastAsiaTheme="minorEastAsia"/>
          <w:lang w:val="x-none" w:eastAsia="zh-CN"/>
        </w:rPr>
        <w:t xml:space="preserve">activated. Network can </w:t>
      </w:r>
      <w:r w:rsidR="00EC2CB5" w:rsidRPr="008C2E4F">
        <w:rPr>
          <w:rFonts w:eastAsiaTheme="minorEastAsia"/>
          <w:lang w:val="x-none" w:eastAsia="zh-CN"/>
        </w:rPr>
        <w:t xml:space="preserve">semi-statically or dynamically </w:t>
      </w:r>
      <w:r w:rsidR="00686041" w:rsidRPr="008C2E4F">
        <w:rPr>
          <w:rFonts w:eastAsiaTheme="minorEastAsia"/>
          <w:lang w:val="x-none" w:eastAsia="zh-CN"/>
        </w:rPr>
        <w:t xml:space="preserve">switch DL BWP or UL BWP. If the SL BWP is configured to be related to DL/UL BWP, when the DL/UL BWP is switched, the related SL BWP should also be switched. </w:t>
      </w:r>
      <w:r w:rsidRPr="008C2E4F">
        <w:rPr>
          <w:rFonts w:eastAsiaTheme="minorEastAsia"/>
          <w:lang w:val="x-none" w:eastAsia="zh-CN"/>
        </w:rPr>
        <w:t>It was agreed that</w:t>
      </w:r>
      <w:r w:rsidR="00686041" w:rsidRPr="008C2E4F">
        <w:rPr>
          <w:rFonts w:eastAsiaTheme="minorEastAsia"/>
          <w:lang w:val="x-none" w:eastAsia="zh-CN"/>
        </w:rPr>
        <w:t xml:space="preserve"> the same SL BWP is used for both TX and RX</w:t>
      </w:r>
      <w:r w:rsidRPr="008C2E4F">
        <w:rPr>
          <w:rFonts w:eastAsiaTheme="minorEastAsia"/>
          <w:lang w:val="x-none" w:eastAsia="zh-CN"/>
        </w:rPr>
        <w:t xml:space="preserve"> and </w:t>
      </w:r>
      <w:r w:rsidRPr="008C2E4F">
        <w:rPr>
          <w:rFonts w:hint="eastAsia"/>
          <w:szCs w:val="20"/>
          <w:lang w:eastAsia="ko-KR"/>
        </w:rPr>
        <w:t xml:space="preserve">no </w:t>
      </w:r>
      <w:r w:rsidRPr="008C2E4F">
        <w:rPr>
          <w:szCs w:val="20"/>
          <w:lang w:eastAsia="ko-KR"/>
        </w:rPr>
        <w:t>signaling</w:t>
      </w:r>
      <w:r w:rsidRPr="008C2E4F">
        <w:rPr>
          <w:rFonts w:hint="eastAsia"/>
          <w:szCs w:val="20"/>
          <w:lang w:eastAsia="ko-KR"/>
        </w:rPr>
        <w:t xml:space="preserve"> is exchanged in sidelink for activation and </w:t>
      </w:r>
      <w:r w:rsidRPr="008C2E4F">
        <w:rPr>
          <w:szCs w:val="20"/>
          <w:lang w:eastAsia="ko-KR"/>
        </w:rPr>
        <w:t>deactivation</w:t>
      </w:r>
      <w:r w:rsidRPr="008C2E4F">
        <w:rPr>
          <w:rFonts w:hint="eastAsia"/>
          <w:szCs w:val="20"/>
          <w:lang w:eastAsia="ko-KR"/>
        </w:rPr>
        <w:t xml:space="preserve"> of SL BWP </w:t>
      </w:r>
      <w:r w:rsidRPr="008C2E4F">
        <w:rPr>
          <w:rFonts w:eastAsiaTheme="minorEastAsia"/>
          <w:lang w:val="x-none" w:eastAsia="zh-CN"/>
        </w:rPr>
        <w:t>[2]. If SL BWP</w:t>
      </w:r>
      <w:r w:rsidR="00686041" w:rsidRPr="008C2E4F">
        <w:rPr>
          <w:rFonts w:eastAsiaTheme="minorEastAsia"/>
          <w:lang w:val="x-none" w:eastAsia="zh-CN"/>
        </w:rPr>
        <w:t xml:space="preserve"> is switched, both TX and RX BWP is switched which may miss some SL message</w:t>
      </w:r>
      <w:r w:rsidRPr="008C2E4F">
        <w:rPr>
          <w:rFonts w:eastAsiaTheme="minorEastAsia"/>
          <w:lang w:val="x-none" w:eastAsia="zh-CN"/>
        </w:rPr>
        <w:t xml:space="preserve"> </w:t>
      </w:r>
      <w:r w:rsidR="00EC2CB5" w:rsidRPr="008C2E4F">
        <w:rPr>
          <w:rFonts w:eastAsiaTheme="minorEastAsia"/>
          <w:lang w:val="x-none" w:eastAsia="zh-CN"/>
        </w:rPr>
        <w:t>if</w:t>
      </w:r>
      <w:r w:rsidRPr="008C2E4F">
        <w:rPr>
          <w:rFonts w:eastAsiaTheme="minorEastAsia"/>
          <w:lang w:val="x-none" w:eastAsia="zh-CN"/>
        </w:rPr>
        <w:t xml:space="preserve"> other UEs are not aware the SL BWP switching of this UE</w:t>
      </w:r>
      <w:r w:rsidR="00686041" w:rsidRPr="008C2E4F">
        <w:rPr>
          <w:rFonts w:eastAsiaTheme="minorEastAsia"/>
          <w:lang w:val="x-none" w:eastAsia="zh-CN"/>
        </w:rPr>
        <w:t xml:space="preserve">. </w:t>
      </w:r>
      <w:r w:rsidR="00B44780" w:rsidRPr="008C2E4F">
        <w:rPr>
          <w:rFonts w:eastAsiaTheme="minorEastAsia"/>
          <w:lang w:val="x-none" w:eastAsia="zh-CN"/>
        </w:rPr>
        <w:t xml:space="preserve">Therefore, it is reasonable that the configuration of SL BWP is independent to DL/UL BWP. </w:t>
      </w:r>
    </w:p>
    <w:p w14:paraId="553D0AB7" w14:textId="5FDB0187" w:rsidR="00686041" w:rsidRPr="008C2E4F" w:rsidRDefault="00686041" w:rsidP="00425B55">
      <w:pPr>
        <w:pStyle w:val="a0"/>
        <w:rPr>
          <w:rFonts w:eastAsiaTheme="minorEastAsia"/>
          <w:b/>
          <w:lang w:val="x-none" w:eastAsia="zh-CN"/>
        </w:rPr>
      </w:pPr>
      <w:r w:rsidRPr="008C2E4F">
        <w:rPr>
          <w:rFonts w:eastAsiaTheme="minorEastAsia" w:hint="eastAsia"/>
          <w:b/>
          <w:lang w:val="x-none" w:eastAsia="zh-CN"/>
        </w:rPr>
        <w:t xml:space="preserve">Proposal </w:t>
      </w:r>
      <w:r w:rsidR="0036799D" w:rsidRPr="008C2E4F">
        <w:rPr>
          <w:rFonts w:eastAsiaTheme="minorEastAsia"/>
          <w:b/>
          <w:lang w:val="x-none" w:eastAsia="zh-CN"/>
        </w:rPr>
        <w:t>1</w:t>
      </w:r>
      <w:r w:rsidR="007A65D8">
        <w:rPr>
          <w:rFonts w:eastAsiaTheme="minorEastAsia"/>
          <w:b/>
          <w:lang w:val="x-none" w:eastAsia="zh-CN"/>
        </w:rPr>
        <w:t>8</w:t>
      </w:r>
      <w:r w:rsidRPr="008C2E4F">
        <w:rPr>
          <w:rFonts w:eastAsiaTheme="minorEastAsia" w:hint="eastAsia"/>
          <w:b/>
          <w:lang w:val="x-none" w:eastAsia="zh-CN"/>
        </w:rPr>
        <w:t xml:space="preserve">: </w:t>
      </w:r>
      <w:r w:rsidRPr="008C2E4F">
        <w:rPr>
          <w:rFonts w:eastAsiaTheme="minorEastAsia"/>
          <w:b/>
          <w:lang w:val="x-none" w:eastAsia="zh-CN"/>
        </w:rPr>
        <w:t>The configuration of SL BWP is independent to DL/UL BWP if NR-V2X SL is deployed on shared carrier.</w:t>
      </w:r>
      <w:r w:rsidR="00B44780" w:rsidRPr="008C2E4F">
        <w:rPr>
          <w:rFonts w:eastAsiaTheme="minorEastAsia"/>
          <w:b/>
          <w:lang w:val="x-none" w:eastAsia="zh-CN"/>
        </w:rPr>
        <w:t xml:space="preserve"> The bandwidth and frequency position of SL BWP is not related to DL/UL BWP. </w:t>
      </w:r>
    </w:p>
    <w:p w14:paraId="22C906F6" w14:textId="49BD2AFE" w:rsidR="00B44780" w:rsidRPr="008C2E4F" w:rsidRDefault="00B44780" w:rsidP="00425B55">
      <w:pPr>
        <w:pStyle w:val="a0"/>
        <w:rPr>
          <w:szCs w:val="20"/>
          <w:lang w:eastAsia="ko-KR"/>
        </w:rPr>
      </w:pPr>
      <w:r w:rsidRPr="008C2E4F">
        <w:rPr>
          <w:szCs w:val="20"/>
          <w:lang w:eastAsia="ko-KR"/>
        </w:rPr>
        <w:t>At RAN1 AH#1901 meeting, it was agreed that “</w:t>
      </w:r>
      <w:r w:rsidRPr="008C2E4F">
        <w:rPr>
          <w:rFonts w:hint="eastAsia"/>
          <w:szCs w:val="20"/>
          <w:lang w:eastAsia="ko-KR"/>
        </w:rPr>
        <w:t xml:space="preserve">UE is not expected to use different </w:t>
      </w:r>
      <w:r w:rsidRPr="008C2E4F">
        <w:rPr>
          <w:szCs w:val="20"/>
          <w:lang w:eastAsia="ko-KR"/>
        </w:rPr>
        <w:t>numerology</w:t>
      </w:r>
      <w:r w:rsidRPr="008C2E4F">
        <w:rPr>
          <w:rFonts w:hint="eastAsia"/>
          <w:szCs w:val="20"/>
          <w:lang w:eastAsia="ko-KR"/>
        </w:rPr>
        <w:t xml:space="preserve"> in the configured SL BWP and </w:t>
      </w:r>
      <w:r w:rsidRPr="008C2E4F">
        <w:rPr>
          <w:szCs w:val="20"/>
          <w:lang w:eastAsia="ko-KR"/>
        </w:rPr>
        <w:t>active</w:t>
      </w:r>
      <w:r w:rsidRPr="008C2E4F">
        <w:rPr>
          <w:rFonts w:hint="eastAsia"/>
          <w:szCs w:val="20"/>
          <w:lang w:eastAsia="ko-KR"/>
        </w:rPr>
        <w:t xml:space="preserve"> UL BWP in the same carrier at a given time.</w:t>
      </w:r>
      <w:r w:rsidRPr="008C2E4F">
        <w:rPr>
          <w:szCs w:val="20"/>
          <w:lang w:eastAsia="ko-KR"/>
        </w:rPr>
        <w:t xml:space="preserve">” to reduce the implementation of UE complexity. If the DL BWP and SL BWP share the same carrier, the same principle as SL BWP and active UL BWP can be applied, i.e., </w:t>
      </w:r>
      <w:r w:rsidRPr="008C2E4F">
        <w:rPr>
          <w:rFonts w:hint="eastAsia"/>
          <w:szCs w:val="20"/>
          <w:lang w:eastAsia="ko-KR"/>
        </w:rPr>
        <w:t xml:space="preserve">UE is not expected to use different </w:t>
      </w:r>
      <w:r w:rsidRPr="008C2E4F">
        <w:rPr>
          <w:szCs w:val="20"/>
          <w:lang w:eastAsia="ko-KR"/>
        </w:rPr>
        <w:t>numerology</w:t>
      </w:r>
      <w:r w:rsidRPr="008C2E4F">
        <w:rPr>
          <w:rFonts w:hint="eastAsia"/>
          <w:szCs w:val="20"/>
          <w:lang w:eastAsia="ko-KR"/>
        </w:rPr>
        <w:t xml:space="preserve"> in the configured SL BWP and </w:t>
      </w:r>
      <w:r w:rsidRPr="008C2E4F">
        <w:rPr>
          <w:szCs w:val="20"/>
          <w:lang w:eastAsia="ko-KR"/>
        </w:rPr>
        <w:t>active</w:t>
      </w:r>
      <w:r w:rsidRPr="008C2E4F">
        <w:rPr>
          <w:rFonts w:hint="eastAsia"/>
          <w:szCs w:val="20"/>
          <w:lang w:eastAsia="ko-KR"/>
        </w:rPr>
        <w:t xml:space="preserve"> </w:t>
      </w:r>
      <w:r w:rsidRPr="008C2E4F">
        <w:rPr>
          <w:szCs w:val="20"/>
          <w:lang w:eastAsia="ko-KR"/>
        </w:rPr>
        <w:t>DL</w:t>
      </w:r>
      <w:r w:rsidRPr="008C2E4F">
        <w:rPr>
          <w:rFonts w:hint="eastAsia"/>
          <w:szCs w:val="20"/>
          <w:lang w:eastAsia="ko-KR"/>
        </w:rPr>
        <w:t xml:space="preserve"> BWP in the same carrier at a given time.</w:t>
      </w:r>
      <w:r w:rsidRPr="008C2E4F">
        <w:rPr>
          <w:szCs w:val="20"/>
          <w:lang w:eastAsia="ko-KR"/>
        </w:rPr>
        <w:t xml:space="preserve"> </w:t>
      </w:r>
    </w:p>
    <w:p w14:paraId="6B39012C" w14:textId="13D29AA2" w:rsidR="00B44780" w:rsidRPr="00B44780" w:rsidRDefault="00B44780" w:rsidP="00425B55">
      <w:pPr>
        <w:pStyle w:val="a0"/>
        <w:rPr>
          <w:b/>
          <w:szCs w:val="20"/>
          <w:lang w:eastAsia="ko-KR"/>
        </w:rPr>
      </w:pPr>
      <w:r w:rsidRPr="008C2E4F">
        <w:rPr>
          <w:rFonts w:eastAsiaTheme="minorEastAsia" w:hint="eastAsia"/>
          <w:b/>
          <w:szCs w:val="20"/>
          <w:lang w:eastAsia="zh-CN"/>
        </w:rPr>
        <w:t xml:space="preserve">Proposal </w:t>
      </w:r>
      <w:r w:rsidR="0036799D" w:rsidRPr="008C2E4F">
        <w:rPr>
          <w:rFonts w:eastAsiaTheme="minorEastAsia"/>
          <w:b/>
          <w:szCs w:val="20"/>
          <w:lang w:eastAsia="zh-CN"/>
        </w:rPr>
        <w:t>1</w:t>
      </w:r>
      <w:r w:rsidR="007A65D8">
        <w:rPr>
          <w:rFonts w:eastAsiaTheme="minorEastAsia"/>
          <w:b/>
          <w:szCs w:val="20"/>
          <w:lang w:eastAsia="zh-CN"/>
        </w:rPr>
        <w:t>9</w:t>
      </w:r>
      <w:r w:rsidRPr="008C2E4F">
        <w:rPr>
          <w:rFonts w:eastAsiaTheme="minorEastAsia" w:hint="eastAsia"/>
          <w:b/>
          <w:szCs w:val="20"/>
          <w:lang w:eastAsia="zh-CN"/>
        </w:rPr>
        <w:t xml:space="preserve">: </w:t>
      </w:r>
      <w:r w:rsidRPr="008C2E4F">
        <w:rPr>
          <w:rFonts w:hint="eastAsia"/>
          <w:b/>
          <w:szCs w:val="20"/>
          <w:lang w:eastAsia="ko-KR"/>
        </w:rPr>
        <w:t xml:space="preserve">UE is not expected to use different </w:t>
      </w:r>
      <w:r w:rsidRPr="008C2E4F">
        <w:rPr>
          <w:b/>
          <w:szCs w:val="20"/>
          <w:lang w:eastAsia="ko-KR"/>
        </w:rPr>
        <w:t>numerology</w:t>
      </w:r>
      <w:r w:rsidRPr="008C2E4F">
        <w:rPr>
          <w:rFonts w:hint="eastAsia"/>
          <w:b/>
          <w:szCs w:val="20"/>
          <w:lang w:eastAsia="ko-KR"/>
        </w:rPr>
        <w:t xml:space="preserve"> in the configured SL BWP and </w:t>
      </w:r>
      <w:r w:rsidRPr="008C2E4F">
        <w:rPr>
          <w:b/>
          <w:szCs w:val="20"/>
          <w:lang w:eastAsia="ko-KR"/>
        </w:rPr>
        <w:t>active</w:t>
      </w:r>
      <w:r w:rsidRPr="008C2E4F">
        <w:rPr>
          <w:rFonts w:hint="eastAsia"/>
          <w:b/>
          <w:szCs w:val="20"/>
          <w:lang w:eastAsia="ko-KR"/>
        </w:rPr>
        <w:t xml:space="preserve"> </w:t>
      </w:r>
      <w:r w:rsidRPr="008C2E4F">
        <w:rPr>
          <w:b/>
          <w:szCs w:val="20"/>
          <w:lang w:eastAsia="ko-KR"/>
        </w:rPr>
        <w:t>DL</w:t>
      </w:r>
      <w:r w:rsidRPr="008C2E4F">
        <w:rPr>
          <w:rFonts w:hint="eastAsia"/>
          <w:b/>
          <w:szCs w:val="20"/>
          <w:lang w:eastAsia="ko-KR"/>
        </w:rPr>
        <w:t xml:space="preserve"> BWP in the same carrier at a given time</w:t>
      </w:r>
    </w:p>
    <w:p w14:paraId="01C1846D" w14:textId="0A381C92" w:rsidR="00B44780" w:rsidRDefault="00B44780" w:rsidP="00425B55">
      <w:pPr>
        <w:pStyle w:val="a0"/>
        <w:rPr>
          <w:rFonts w:eastAsiaTheme="minorEastAsia"/>
          <w:lang w:val="x-none" w:eastAsia="zh-CN"/>
        </w:rPr>
      </w:pPr>
      <w:r w:rsidRPr="00B44780">
        <w:rPr>
          <w:rFonts w:eastAsiaTheme="minorEastAsia"/>
          <w:lang w:val="x-none" w:eastAsia="zh-CN"/>
        </w:rPr>
        <w:t>In Rel-15, up to 4 DL BWP and 4 UL BWP can be configured</w:t>
      </w:r>
      <w:r>
        <w:rPr>
          <w:rFonts w:eastAsiaTheme="minorEastAsia"/>
          <w:lang w:val="x-none" w:eastAsia="zh-CN"/>
        </w:rPr>
        <w:t xml:space="preserve"> and different BWP can have different numerologies. If the SL BWP and active DL/UL BWP have the same numerology, UE can do SL and Uu transmission/reception at the same time. If the SL BWP and active DL/UL BWP have different numerologies, UE should do BWP switching between SL BWP and active DL/UL BWP. For the initial Uu BWP, it is also possible that its numerology is different with SL BWP. In that case, UE should switch from SL BWP to Uu BWP for cell search or initial access. </w:t>
      </w:r>
    </w:p>
    <w:p w14:paraId="2737BEF1" w14:textId="0B4385E7" w:rsidR="00B44780" w:rsidRPr="0032595F" w:rsidRDefault="00B44780" w:rsidP="00425B55">
      <w:pPr>
        <w:pStyle w:val="a0"/>
        <w:rPr>
          <w:rFonts w:eastAsiaTheme="minorEastAsia"/>
          <w:lang w:val="x-none" w:eastAsia="zh-CN"/>
        </w:rPr>
      </w:pPr>
      <w:r>
        <w:rPr>
          <w:rFonts w:eastAsiaTheme="minorEastAsia"/>
          <w:lang w:val="x-none" w:eastAsia="zh-CN"/>
        </w:rPr>
        <w:t>If BWP switching between SL BWP and Uu BWP is necessary, the effect of switching time should be considered. During the switching time and UE performs Uu operations on DL/UL BWP, it cannot TX/RX on SL BWP which will affect S</w:t>
      </w:r>
      <w:r w:rsidRPr="0032595F">
        <w:rPr>
          <w:rFonts w:eastAsiaTheme="minorEastAsia"/>
          <w:lang w:val="x-none" w:eastAsia="zh-CN"/>
        </w:rPr>
        <w:t>L operation.</w:t>
      </w:r>
    </w:p>
    <w:p w14:paraId="024C3BA6" w14:textId="64D38301" w:rsidR="00B44780" w:rsidRDefault="00B44780" w:rsidP="00425B55">
      <w:pPr>
        <w:pStyle w:val="a0"/>
        <w:rPr>
          <w:rFonts w:eastAsiaTheme="minorEastAsia"/>
          <w:b/>
          <w:lang w:val="x-none" w:eastAsia="zh-CN"/>
        </w:rPr>
      </w:pPr>
      <w:r w:rsidRPr="0032595F">
        <w:rPr>
          <w:rFonts w:eastAsiaTheme="minorEastAsia"/>
          <w:b/>
          <w:lang w:val="x-none" w:eastAsia="zh-CN"/>
        </w:rPr>
        <w:t xml:space="preserve">Proposal </w:t>
      </w:r>
      <w:r w:rsidR="007A65D8" w:rsidRPr="0032595F">
        <w:rPr>
          <w:rFonts w:eastAsiaTheme="minorEastAsia"/>
          <w:b/>
          <w:lang w:val="x-none" w:eastAsia="zh-CN"/>
        </w:rPr>
        <w:t>20</w:t>
      </w:r>
      <w:r w:rsidRPr="0032595F">
        <w:rPr>
          <w:rFonts w:eastAsiaTheme="minorEastAsia"/>
          <w:b/>
          <w:lang w:val="x-none" w:eastAsia="zh-CN"/>
        </w:rPr>
        <w:t xml:space="preserve">: If the numerologies of SL BWP and Uu BWP are different, BWP switching is necessary. The switching time </w:t>
      </w:r>
      <w:r w:rsidR="005458CE">
        <w:rPr>
          <w:rFonts w:eastAsiaTheme="minorEastAsia"/>
          <w:b/>
          <w:lang w:val="x-none" w:eastAsia="zh-CN"/>
        </w:rPr>
        <w:t>is up to RAN4</w:t>
      </w:r>
      <w:r w:rsidRPr="0032595F">
        <w:rPr>
          <w:rFonts w:eastAsiaTheme="minorEastAsia"/>
          <w:b/>
          <w:lang w:val="x-none" w:eastAsia="zh-CN"/>
        </w:rPr>
        <w:t>.</w:t>
      </w:r>
    </w:p>
    <w:p w14:paraId="09716399" w14:textId="48310855" w:rsidR="007270FF" w:rsidRDefault="007270FF" w:rsidP="00425B55">
      <w:pPr>
        <w:pStyle w:val="a0"/>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w:t>
      </w:r>
      <w:r>
        <w:rPr>
          <w:rFonts w:eastAsiaTheme="minorEastAsia"/>
          <w:lang w:val="x-none" w:eastAsia="zh-CN"/>
        </w:rPr>
        <w:t>RAN1 #95 meeting, the following agreement about BWP was agreed [</w:t>
      </w:r>
      <w:r w:rsidR="00F21E1F">
        <w:rPr>
          <w:rFonts w:eastAsiaTheme="minorEastAsia"/>
          <w:lang w:val="x-none" w:eastAsia="zh-CN"/>
        </w:rPr>
        <w:t>5</w:t>
      </w:r>
      <w:r>
        <w:rPr>
          <w:rFonts w:eastAsiaTheme="minorEastAsia"/>
          <w:lang w:val="x-none" w:eastAsia="zh-CN"/>
        </w:rPr>
        <w:t>]</w:t>
      </w:r>
    </w:p>
    <w:p w14:paraId="6E68FCE1" w14:textId="77777777" w:rsidR="007270FF" w:rsidRPr="00A602C1" w:rsidRDefault="007270FF" w:rsidP="007270FF">
      <w:pPr>
        <w:rPr>
          <w:i/>
          <w:szCs w:val="20"/>
        </w:rPr>
      </w:pPr>
      <w:r w:rsidRPr="00A602C1">
        <w:rPr>
          <w:i/>
          <w:szCs w:val="20"/>
          <w:highlight w:val="green"/>
        </w:rPr>
        <w:t>Agreements</w:t>
      </w:r>
      <w:r w:rsidRPr="00A602C1">
        <w:rPr>
          <w:i/>
          <w:szCs w:val="20"/>
        </w:rPr>
        <w:t>:</w:t>
      </w:r>
    </w:p>
    <w:p w14:paraId="4CBA3AA6" w14:textId="77777777" w:rsidR="007270FF" w:rsidRPr="00A602C1" w:rsidRDefault="007270FF" w:rsidP="00983AF8">
      <w:pPr>
        <w:numPr>
          <w:ilvl w:val="0"/>
          <w:numId w:val="9"/>
        </w:numPr>
        <w:spacing w:before="120" w:after="60"/>
        <w:jc w:val="both"/>
        <w:rPr>
          <w:i/>
          <w:szCs w:val="20"/>
          <w:lang w:eastAsia="ko-KR"/>
        </w:rPr>
      </w:pPr>
      <w:r w:rsidRPr="00A602C1">
        <w:rPr>
          <w:rFonts w:hint="eastAsia"/>
          <w:i/>
          <w:szCs w:val="20"/>
          <w:lang w:eastAsia="ko-KR"/>
        </w:rPr>
        <w:t>B</w:t>
      </w:r>
      <w:r w:rsidRPr="00A602C1">
        <w:rPr>
          <w:i/>
          <w:szCs w:val="20"/>
          <w:lang w:eastAsia="ko-KR"/>
        </w:rPr>
        <w:t xml:space="preserve">WP is </w:t>
      </w:r>
      <w:r w:rsidRPr="00A602C1">
        <w:rPr>
          <w:rFonts w:hint="eastAsia"/>
          <w:i/>
          <w:szCs w:val="20"/>
          <w:lang w:eastAsia="ko-KR"/>
        </w:rPr>
        <w:t xml:space="preserve">defined </w:t>
      </w:r>
      <w:r w:rsidRPr="00A602C1">
        <w:rPr>
          <w:i/>
          <w:szCs w:val="20"/>
          <w:lang w:eastAsia="ko-KR"/>
        </w:rPr>
        <w:t>for NR sidelink.</w:t>
      </w:r>
    </w:p>
    <w:p w14:paraId="1F68D656" w14:textId="77777777" w:rsidR="007270FF" w:rsidRPr="00A602C1" w:rsidRDefault="007270FF" w:rsidP="00983AF8">
      <w:pPr>
        <w:numPr>
          <w:ilvl w:val="1"/>
          <w:numId w:val="9"/>
        </w:numPr>
        <w:spacing w:before="120" w:after="60"/>
        <w:jc w:val="both"/>
        <w:rPr>
          <w:i/>
          <w:szCs w:val="20"/>
          <w:lang w:eastAsia="ko-KR"/>
        </w:rPr>
      </w:pPr>
      <w:r w:rsidRPr="00A602C1">
        <w:rPr>
          <w:rFonts w:hint="eastAsia"/>
          <w:i/>
          <w:szCs w:val="20"/>
          <w:lang w:eastAsia="ko-KR"/>
        </w:rPr>
        <w:t>In a licensed carrier, SL BWP is defined separately from BWP for Uu from the specification perspective.</w:t>
      </w:r>
    </w:p>
    <w:p w14:paraId="13F36787" w14:textId="77777777" w:rsidR="007270FF" w:rsidRPr="00A602C1" w:rsidRDefault="007270FF" w:rsidP="00983AF8">
      <w:pPr>
        <w:numPr>
          <w:ilvl w:val="2"/>
          <w:numId w:val="9"/>
        </w:numPr>
        <w:spacing w:before="120" w:after="60"/>
        <w:jc w:val="both"/>
        <w:rPr>
          <w:i/>
          <w:szCs w:val="20"/>
          <w:lang w:eastAsia="ko-KR"/>
        </w:rPr>
      </w:pPr>
      <w:r w:rsidRPr="00A602C1">
        <w:rPr>
          <w:rFonts w:hint="eastAsia"/>
          <w:i/>
          <w:szCs w:val="20"/>
          <w:lang w:eastAsia="ko-KR"/>
        </w:rPr>
        <w:t>FFS the relation with Uu BWP.</w:t>
      </w:r>
    </w:p>
    <w:p w14:paraId="7BD7680D" w14:textId="77777777" w:rsidR="007270FF" w:rsidRPr="00A602C1" w:rsidRDefault="007270FF" w:rsidP="00983AF8">
      <w:pPr>
        <w:numPr>
          <w:ilvl w:val="1"/>
          <w:numId w:val="9"/>
        </w:numPr>
        <w:spacing w:before="120" w:after="60"/>
        <w:jc w:val="both"/>
        <w:rPr>
          <w:i/>
          <w:szCs w:val="20"/>
          <w:lang w:eastAsia="ko-KR"/>
        </w:rPr>
      </w:pPr>
      <w:r w:rsidRPr="00A602C1">
        <w:rPr>
          <w:i/>
          <w:szCs w:val="20"/>
          <w:lang w:eastAsia="ko-KR"/>
        </w:rPr>
        <w:t>T</w:t>
      </w:r>
      <w:r w:rsidRPr="00A602C1">
        <w:rPr>
          <w:rFonts w:hint="eastAsia"/>
          <w:i/>
          <w:szCs w:val="20"/>
          <w:lang w:eastAsia="ko-KR"/>
        </w:rPr>
        <w:t>he</w:t>
      </w:r>
      <w:r w:rsidRPr="00A602C1">
        <w:rPr>
          <w:i/>
          <w:szCs w:val="20"/>
          <w:lang w:eastAsia="ko-KR"/>
        </w:rPr>
        <w:t xml:space="preserve"> same SL BWP is used for both Tx and Rx.</w:t>
      </w:r>
    </w:p>
    <w:p w14:paraId="11BFBBE7" w14:textId="77777777" w:rsidR="007270FF" w:rsidRPr="00A602C1" w:rsidRDefault="007270FF" w:rsidP="00983AF8">
      <w:pPr>
        <w:numPr>
          <w:ilvl w:val="1"/>
          <w:numId w:val="9"/>
        </w:numPr>
        <w:spacing w:before="120" w:after="60"/>
        <w:jc w:val="both"/>
        <w:rPr>
          <w:i/>
          <w:szCs w:val="20"/>
          <w:lang w:eastAsia="ko-KR"/>
        </w:rPr>
      </w:pPr>
      <w:r w:rsidRPr="00A602C1">
        <w:rPr>
          <w:rFonts w:hint="eastAsia"/>
          <w:i/>
          <w:szCs w:val="20"/>
          <w:lang w:eastAsia="ko-KR"/>
        </w:rPr>
        <w:t>Each r</w:t>
      </w:r>
      <w:r w:rsidRPr="00A602C1">
        <w:rPr>
          <w:i/>
          <w:szCs w:val="20"/>
          <w:lang w:eastAsia="ko-KR"/>
        </w:rPr>
        <w:t xml:space="preserve">esource pool is (pre)configured within a </w:t>
      </w:r>
      <w:r w:rsidRPr="00A602C1">
        <w:rPr>
          <w:rFonts w:hint="eastAsia"/>
          <w:i/>
          <w:szCs w:val="20"/>
          <w:lang w:eastAsia="ko-KR"/>
        </w:rPr>
        <w:t xml:space="preserve">SL </w:t>
      </w:r>
      <w:r w:rsidRPr="00A602C1">
        <w:rPr>
          <w:i/>
          <w:szCs w:val="20"/>
          <w:lang w:eastAsia="ko-KR"/>
        </w:rPr>
        <w:t xml:space="preserve">BWP. </w:t>
      </w:r>
    </w:p>
    <w:p w14:paraId="03984618" w14:textId="77777777" w:rsidR="007270FF" w:rsidRPr="00A602C1" w:rsidRDefault="007270FF" w:rsidP="00983AF8">
      <w:pPr>
        <w:numPr>
          <w:ilvl w:val="1"/>
          <w:numId w:val="9"/>
        </w:numPr>
        <w:spacing w:before="120" w:after="60"/>
        <w:jc w:val="both"/>
        <w:rPr>
          <w:i/>
          <w:szCs w:val="20"/>
          <w:lang w:eastAsia="ko-KR"/>
        </w:rPr>
      </w:pPr>
      <w:r w:rsidRPr="00A602C1">
        <w:rPr>
          <w:i/>
          <w:szCs w:val="20"/>
          <w:lang w:eastAsia="ko-KR"/>
        </w:rPr>
        <w:t xml:space="preserve">Only one SL BWP is (pre)configured for RRC idle or out of coverage NR V2X UEs in a carrier. </w:t>
      </w:r>
    </w:p>
    <w:p w14:paraId="03C5AA8A" w14:textId="77777777" w:rsidR="007270FF" w:rsidRPr="00A602C1" w:rsidRDefault="007270FF" w:rsidP="00983AF8">
      <w:pPr>
        <w:numPr>
          <w:ilvl w:val="1"/>
          <w:numId w:val="9"/>
        </w:numPr>
        <w:spacing w:before="120" w:after="60"/>
        <w:jc w:val="both"/>
        <w:rPr>
          <w:i/>
          <w:szCs w:val="20"/>
          <w:lang w:eastAsia="ko-KR"/>
        </w:rPr>
      </w:pPr>
      <w:r w:rsidRPr="00A602C1">
        <w:rPr>
          <w:rFonts w:hint="eastAsia"/>
          <w:i/>
          <w:szCs w:val="20"/>
          <w:lang w:eastAsia="ko-KR"/>
        </w:rPr>
        <w:t xml:space="preserve">For RRC connected UEs, only one SL BWP is active in a carrier. No </w:t>
      </w:r>
      <w:r w:rsidRPr="00A602C1">
        <w:rPr>
          <w:i/>
          <w:szCs w:val="20"/>
          <w:lang w:eastAsia="ko-KR"/>
        </w:rPr>
        <w:t>signalling</w:t>
      </w:r>
      <w:r w:rsidRPr="00A602C1">
        <w:rPr>
          <w:rFonts w:hint="eastAsia"/>
          <w:i/>
          <w:szCs w:val="20"/>
          <w:lang w:eastAsia="ko-KR"/>
        </w:rPr>
        <w:t xml:space="preserve"> is exchanged in sidelink for activation and </w:t>
      </w:r>
      <w:r w:rsidRPr="00A602C1">
        <w:rPr>
          <w:i/>
          <w:szCs w:val="20"/>
          <w:lang w:eastAsia="ko-KR"/>
        </w:rPr>
        <w:t>deactivation</w:t>
      </w:r>
      <w:r w:rsidRPr="00A602C1">
        <w:rPr>
          <w:rFonts w:hint="eastAsia"/>
          <w:i/>
          <w:szCs w:val="20"/>
          <w:lang w:eastAsia="ko-KR"/>
        </w:rPr>
        <w:t xml:space="preserve"> of SL BWP.</w:t>
      </w:r>
    </w:p>
    <w:p w14:paraId="512C1CDD" w14:textId="77777777" w:rsidR="007270FF" w:rsidRPr="00A602C1" w:rsidRDefault="007270FF" w:rsidP="00983AF8">
      <w:pPr>
        <w:numPr>
          <w:ilvl w:val="2"/>
          <w:numId w:val="9"/>
        </w:numPr>
        <w:spacing w:before="120" w:after="60"/>
        <w:jc w:val="both"/>
        <w:rPr>
          <w:i/>
          <w:szCs w:val="20"/>
          <w:lang w:eastAsia="ko-KR"/>
        </w:rPr>
      </w:pPr>
      <w:r w:rsidRPr="00A602C1">
        <w:rPr>
          <w:i/>
          <w:szCs w:val="20"/>
          <w:highlight w:val="darkYellow"/>
          <w:lang w:eastAsia="ko-KR"/>
        </w:rPr>
        <w:t>Working assumption</w:t>
      </w:r>
      <w:r w:rsidRPr="00A602C1">
        <w:rPr>
          <w:i/>
          <w:szCs w:val="20"/>
          <w:lang w:eastAsia="ko-KR"/>
        </w:rPr>
        <w:t>: only one SL BWP is configured in a carrier for a NR V2X UE</w:t>
      </w:r>
    </w:p>
    <w:p w14:paraId="245C34FC" w14:textId="77777777" w:rsidR="007270FF" w:rsidRPr="00A602C1" w:rsidRDefault="007270FF" w:rsidP="00983AF8">
      <w:pPr>
        <w:numPr>
          <w:ilvl w:val="3"/>
          <w:numId w:val="9"/>
        </w:numPr>
        <w:spacing w:before="120" w:after="60"/>
        <w:jc w:val="both"/>
        <w:rPr>
          <w:i/>
          <w:szCs w:val="20"/>
          <w:lang w:eastAsia="ko-KR"/>
        </w:rPr>
      </w:pPr>
      <w:r w:rsidRPr="00A602C1">
        <w:rPr>
          <w:i/>
          <w:szCs w:val="20"/>
          <w:lang w:eastAsia="ko-KR"/>
        </w:rPr>
        <w:t>Revisit in the next meeting if significant issues are found</w:t>
      </w:r>
    </w:p>
    <w:p w14:paraId="00697434" w14:textId="77777777" w:rsidR="007270FF" w:rsidRPr="00A602C1" w:rsidRDefault="007270FF" w:rsidP="00983AF8">
      <w:pPr>
        <w:numPr>
          <w:ilvl w:val="1"/>
          <w:numId w:val="9"/>
        </w:numPr>
        <w:spacing w:before="120" w:after="60"/>
        <w:jc w:val="both"/>
        <w:rPr>
          <w:i/>
          <w:szCs w:val="20"/>
          <w:lang w:eastAsia="ko-KR"/>
        </w:rPr>
      </w:pPr>
      <w:r w:rsidRPr="00A602C1">
        <w:rPr>
          <w:i/>
          <w:szCs w:val="20"/>
          <w:lang w:eastAsia="ko-KR"/>
        </w:rPr>
        <w:t>N</w:t>
      </w:r>
      <w:r w:rsidRPr="00A602C1">
        <w:rPr>
          <w:rFonts w:hint="eastAsia"/>
          <w:i/>
          <w:szCs w:val="20"/>
          <w:lang w:eastAsia="ko-KR"/>
        </w:rPr>
        <w:t xml:space="preserve">umerology </w:t>
      </w:r>
      <w:r w:rsidRPr="00A602C1">
        <w:rPr>
          <w:i/>
          <w:szCs w:val="20"/>
          <w:lang w:eastAsia="ko-KR"/>
        </w:rPr>
        <w:t xml:space="preserve">is a part of SL BWP configuration. </w:t>
      </w:r>
    </w:p>
    <w:p w14:paraId="689B9B65" w14:textId="77777777" w:rsidR="007270FF" w:rsidRPr="00A602C1" w:rsidRDefault="007270FF" w:rsidP="007270FF">
      <w:pPr>
        <w:spacing w:before="120" w:after="60"/>
        <w:ind w:leftChars="200" w:left="400"/>
        <w:rPr>
          <w:i/>
          <w:szCs w:val="20"/>
          <w:lang w:val="x-none" w:eastAsia="ko-KR"/>
        </w:rPr>
      </w:pPr>
      <w:r w:rsidRPr="00A602C1">
        <w:rPr>
          <w:rFonts w:hint="eastAsia"/>
          <w:i/>
          <w:szCs w:val="20"/>
          <w:lang w:val="x-none" w:eastAsia="ko-KR"/>
        </w:rPr>
        <w:t xml:space="preserve">Note: This does not intend to make restriction in designing the sidelink aspects related to </w:t>
      </w:r>
      <w:r w:rsidRPr="00A602C1">
        <w:rPr>
          <w:i/>
          <w:szCs w:val="20"/>
          <w:lang w:eastAsia="ko-KR"/>
        </w:rPr>
        <w:t xml:space="preserve">SL </w:t>
      </w:r>
      <w:r w:rsidRPr="00A602C1">
        <w:rPr>
          <w:rFonts w:hint="eastAsia"/>
          <w:i/>
          <w:szCs w:val="20"/>
          <w:lang w:val="x-none" w:eastAsia="ko-KR"/>
        </w:rPr>
        <w:t>BWP.</w:t>
      </w:r>
    </w:p>
    <w:p w14:paraId="34A56DDA" w14:textId="77777777" w:rsidR="007270FF" w:rsidRPr="00A602C1" w:rsidRDefault="007270FF" w:rsidP="007270FF">
      <w:pPr>
        <w:spacing w:before="120" w:after="60"/>
        <w:ind w:leftChars="200" w:left="400"/>
        <w:rPr>
          <w:i/>
          <w:szCs w:val="20"/>
          <w:lang w:val="x-none" w:eastAsia="ko-KR"/>
        </w:rPr>
      </w:pPr>
      <w:r w:rsidRPr="00A602C1">
        <w:rPr>
          <w:rFonts w:hint="eastAsia"/>
          <w:i/>
          <w:szCs w:val="20"/>
          <w:lang w:val="x-none" w:eastAsia="ko-KR"/>
        </w:rPr>
        <w:t>Note: This does not preclude the possibility where a</w:t>
      </w:r>
      <w:r w:rsidRPr="00A602C1">
        <w:rPr>
          <w:i/>
          <w:szCs w:val="20"/>
          <w:lang w:eastAsia="ko-KR"/>
        </w:rPr>
        <w:t xml:space="preserve"> NR V2X</w:t>
      </w:r>
      <w:r w:rsidRPr="00A602C1">
        <w:rPr>
          <w:rFonts w:hint="eastAsia"/>
          <w:i/>
          <w:szCs w:val="20"/>
          <w:lang w:val="x-none" w:eastAsia="ko-KR"/>
        </w:rPr>
        <w:t xml:space="preserve"> UE uses a Tx RF bandwidth </w:t>
      </w:r>
      <w:r w:rsidRPr="00A602C1">
        <w:rPr>
          <w:i/>
          <w:szCs w:val="20"/>
          <w:lang w:eastAsia="ko-KR"/>
        </w:rPr>
        <w:t>the same as or different than</w:t>
      </w:r>
      <w:r w:rsidRPr="00A602C1">
        <w:rPr>
          <w:rFonts w:hint="eastAsia"/>
          <w:i/>
          <w:szCs w:val="20"/>
          <w:lang w:val="x-none" w:eastAsia="ko-KR"/>
        </w:rPr>
        <w:t xml:space="preserve"> the SL BWP.</w:t>
      </w:r>
    </w:p>
    <w:p w14:paraId="7C79F996" w14:textId="77777777" w:rsidR="007270FF" w:rsidRDefault="007270FF" w:rsidP="00425B55">
      <w:pPr>
        <w:pStyle w:val="a0"/>
        <w:rPr>
          <w:rFonts w:eastAsiaTheme="minorEastAsia"/>
          <w:lang w:val="x-none" w:eastAsia="zh-CN"/>
        </w:rPr>
      </w:pPr>
    </w:p>
    <w:p w14:paraId="40B64A50" w14:textId="4E3850F4" w:rsidR="00FC2002" w:rsidRPr="0032595F" w:rsidRDefault="00FC2002" w:rsidP="00425B55">
      <w:pPr>
        <w:pStyle w:val="a0"/>
        <w:rPr>
          <w:rFonts w:eastAsiaTheme="minorEastAsia"/>
          <w:lang w:val="x-none" w:eastAsia="zh-CN"/>
        </w:rPr>
      </w:pPr>
      <w:r w:rsidRPr="0032595F">
        <w:rPr>
          <w:rFonts w:eastAsiaTheme="minorEastAsia"/>
          <w:lang w:val="x-none" w:eastAsia="zh-CN"/>
        </w:rPr>
        <w:t>F</w:t>
      </w:r>
      <w:r w:rsidRPr="0032595F">
        <w:rPr>
          <w:rFonts w:eastAsiaTheme="minorEastAsia" w:hint="eastAsia"/>
          <w:lang w:val="x-none" w:eastAsia="zh-CN"/>
        </w:rPr>
        <w:t xml:space="preserve">or </w:t>
      </w:r>
      <w:r w:rsidRPr="0032595F">
        <w:rPr>
          <w:rFonts w:eastAsiaTheme="minorEastAsia"/>
          <w:lang w:val="x-none" w:eastAsia="zh-CN"/>
        </w:rPr>
        <w:t xml:space="preserve">the RRC idle and out of coverage NR V2X UE in a carrier, only one SL BWP is (pre-)configured. We propose that the SL BWP for RRC idle and out of coverage UEs are same. If not, it is hardly for them to communicate with each other. </w:t>
      </w:r>
    </w:p>
    <w:p w14:paraId="67FDBFF7" w14:textId="115D9ED5" w:rsidR="002E7BC8" w:rsidRPr="0032595F" w:rsidRDefault="002E7BC8" w:rsidP="00425B55">
      <w:pPr>
        <w:pStyle w:val="a0"/>
        <w:rPr>
          <w:rFonts w:eastAsiaTheme="minorEastAsia"/>
          <w:b/>
          <w:lang w:val="x-none" w:eastAsia="zh-CN"/>
        </w:rPr>
      </w:pPr>
      <w:r w:rsidRPr="0032595F">
        <w:rPr>
          <w:rFonts w:eastAsiaTheme="minorEastAsia"/>
          <w:b/>
          <w:lang w:val="x-none" w:eastAsia="zh-CN"/>
        </w:rPr>
        <w:t xml:space="preserve">Proposal </w:t>
      </w:r>
      <w:r w:rsidR="00A602C1" w:rsidRPr="0032595F">
        <w:rPr>
          <w:rFonts w:eastAsiaTheme="minorEastAsia"/>
          <w:b/>
          <w:lang w:val="x-none" w:eastAsia="zh-CN"/>
        </w:rPr>
        <w:t>2</w:t>
      </w:r>
      <w:r w:rsidR="007A65D8" w:rsidRPr="0032595F">
        <w:rPr>
          <w:rFonts w:eastAsiaTheme="minorEastAsia"/>
          <w:b/>
          <w:lang w:val="x-none" w:eastAsia="zh-CN"/>
        </w:rPr>
        <w:t>1</w:t>
      </w:r>
      <w:r w:rsidRPr="0032595F">
        <w:rPr>
          <w:rFonts w:eastAsiaTheme="minorEastAsia"/>
          <w:b/>
          <w:lang w:val="x-none" w:eastAsia="zh-CN"/>
        </w:rPr>
        <w:t>: The same SL BWP is (pre-)configured to RRC idle and out of coverage NR-V2X UEs.</w:t>
      </w:r>
    </w:p>
    <w:p w14:paraId="40AFBE6C" w14:textId="1BF696B3" w:rsidR="007C2509" w:rsidRPr="0032595F" w:rsidRDefault="00FC2002" w:rsidP="00425B55">
      <w:pPr>
        <w:pStyle w:val="a0"/>
        <w:rPr>
          <w:rFonts w:eastAsiaTheme="minorEastAsia"/>
          <w:lang w:val="x-none" w:eastAsia="zh-CN"/>
        </w:rPr>
      </w:pPr>
      <w:r w:rsidRPr="0032595F">
        <w:rPr>
          <w:rFonts w:eastAsiaTheme="minorEastAsia"/>
          <w:lang w:val="x-none" w:eastAsia="zh-CN"/>
        </w:rPr>
        <w:t>F</w:t>
      </w:r>
      <w:r w:rsidRPr="0032595F">
        <w:rPr>
          <w:rFonts w:eastAsiaTheme="minorEastAsia" w:hint="eastAsia"/>
          <w:lang w:val="x-none" w:eastAsia="zh-CN"/>
        </w:rPr>
        <w:t xml:space="preserve">or </w:t>
      </w:r>
      <w:r w:rsidRPr="0032595F">
        <w:rPr>
          <w:rFonts w:eastAsiaTheme="minorEastAsia"/>
          <w:lang w:val="x-none" w:eastAsia="zh-CN"/>
        </w:rPr>
        <w:t xml:space="preserve">RRC connected UE, it was agreed that only one SL BWP is active in a carrier. </w:t>
      </w:r>
      <w:r w:rsidR="007C2509" w:rsidRPr="0032595F">
        <w:rPr>
          <w:rFonts w:eastAsiaTheme="minorEastAsia"/>
          <w:lang w:val="x-none" w:eastAsia="zh-CN"/>
        </w:rPr>
        <w:t>The working assumption is that only one SL BWP is configured in a carrier. While we think that it put</w:t>
      </w:r>
      <w:r w:rsidR="002E7BC8" w:rsidRPr="0032595F">
        <w:rPr>
          <w:rFonts w:eastAsiaTheme="minorEastAsia"/>
          <w:lang w:val="x-none" w:eastAsia="zh-CN"/>
        </w:rPr>
        <w:t>s</w:t>
      </w:r>
      <w:r w:rsidR="007C2509" w:rsidRPr="0032595F">
        <w:rPr>
          <w:rFonts w:eastAsiaTheme="minorEastAsia"/>
          <w:lang w:val="x-none" w:eastAsia="zh-CN"/>
        </w:rPr>
        <w:t xml:space="preserve"> too much limitation. One of the motivation to introduce BWP mechanism in NR Uu is that UE who has different UE capability can access to the system. It </w:t>
      </w:r>
      <w:r w:rsidR="007C2509" w:rsidRPr="0032595F">
        <w:rPr>
          <w:rFonts w:eastAsiaTheme="minorEastAsia"/>
          <w:lang w:val="x-none" w:eastAsia="zh-CN"/>
        </w:rPr>
        <w:lastRenderedPageBreak/>
        <w:t>ca</w:t>
      </w:r>
      <w:r w:rsidR="002E7BC8" w:rsidRPr="0032595F">
        <w:rPr>
          <w:rFonts w:eastAsiaTheme="minorEastAsia"/>
          <w:lang w:val="x-none" w:eastAsia="zh-CN"/>
        </w:rPr>
        <w:t xml:space="preserve">n also be applied </w:t>
      </w:r>
      <w:r w:rsidR="007C2509" w:rsidRPr="0032595F">
        <w:rPr>
          <w:rFonts w:eastAsiaTheme="minorEastAsia"/>
          <w:lang w:val="x-none" w:eastAsia="zh-CN"/>
        </w:rPr>
        <w:t>to NR-V2X. If only one SL BWP is configured, then all of the NR-V2X UE will have the same BWP. The SL BWP configuration has to be limited to the UE who has the least UE capability. For example, if the bandwidth of the carrier is 100MHz, and one UE can only support 10MHz, the SL BWP configuration has to be limit to 10MHz. The rest resource will be waste</w:t>
      </w:r>
      <w:r w:rsidR="002E7BC8" w:rsidRPr="0032595F">
        <w:rPr>
          <w:rFonts w:eastAsiaTheme="minorEastAsia"/>
          <w:lang w:val="x-none" w:eastAsia="zh-CN"/>
        </w:rPr>
        <w:t>d</w:t>
      </w:r>
      <w:r w:rsidR="007C2509" w:rsidRPr="0032595F">
        <w:rPr>
          <w:rFonts w:eastAsiaTheme="minorEastAsia"/>
          <w:lang w:val="x-none" w:eastAsia="zh-CN"/>
        </w:rPr>
        <w:t>.</w:t>
      </w:r>
    </w:p>
    <w:p w14:paraId="61868006" w14:textId="6AABD321" w:rsidR="00FC2002" w:rsidRDefault="007C2509" w:rsidP="00425B55">
      <w:pPr>
        <w:pStyle w:val="a0"/>
        <w:rPr>
          <w:rFonts w:eastAsiaTheme="minorEastAsia"/>
          <w:lang w:val="x-none" w:eastAsia="zh-CN"/>
        </w:rPr>
      </w:pPr>
      <w:r w:rsidRPr="0032595F">
        <w:rPr>
          <w:rFonts w:eastAsiaTheme="minorEastAsia"/>
          <w:lang w:val="x-none" w:eastAsia="zh-CN"/>
        </w:rPr>
        <w:t xml:space="preserve">We propose that multiple SL BWP can be configured for RRC connected UE. Which one can be activated depends on scenario. For example, gNB can configure two SL BWPs for the RRC connected UE, one is same as SL BWP for RRC idle UE, which can be limited to the UE who has the least UE capability. The other is a SL BWP which can be used specially for unicast. The former can be a subset of the latter BWP. If the UE </w:t>
      </w:r>
      <w:r w:rsidR="002E7BC8" w:rsidRPr="0032595F">
        <w:rPr>
          <w:rFonts w:eastAsiaTheme="minorEastAsia"/>
          <w:lang w:val="x-none" w:eastAsia="zh-CN"/>
        </w:rPr>
        <w:t xml:space="preserve">is </w:t>
      </w:r>
      <w:r w:rsidRPr="0032595F">
        <w:rPr>
          <w:rFonts w:eastAsiaTheme="minorEastAsia"/>
          <w:lang w:val="x-none" w:eastAsia="zh-CN"/>
        </w:rPr>
        <w:t>only involved in broadcast, gNB can active the first BWP. If UE is involved in unicast, alternatively, gNB can activate the latter</w:t>
      </w:r>
      <w:r>
        <w:rPr>
          <w:rFonts w:eastAsiaTheme="minorEastAsia"/>
          <w:lang w:val="x-none" w:eastAsia="zh-CN"/>
        </w:rPr>
        <w:t xml:space="preserve"> BWP so that it can have more resource to use.</w:t>
      </w:r>
    </w:p>
    <w:p w14:paraId="65B0198B" w14:textId="5193B2BF" w:rsidR="007C2509" w:rsidRPr="007270FF" w:rsidRDefault="00EC2CB5" w:rsidP="00425B55">
      <w:pPr>
        <w:pStyle w:val="a0"/>
        <w:rPr>
          <w:rFonts w:eastAsiaTheme="minorEastAsia"/>
          <w:lang w:val="x-none" w:eastAsia="zh-CN"/>
        </w:rPr>
      </w:pPr>
      <w:r>
        <w:rPr>
          <w:rFonts w:eastAsiaTheme="minorEastAsia"/>
          <w:b/>
          <w:lang w:val="x-none" w:eastAsia="zh-CN"/>
        </w:rPr>
        <w:t xml:space="preserve">Observation </w:t>
      </w:r>
      <w:r w:rsidR="0032595F">
        <w:rPr>
          <w:rFonts w:eastAsiaTheme="minorEastAsia"/>
          <w:b/>
          <w:lang w:val="x-none" w:eastAsia="zh-CN"/>
        </w:rPr>
        <w:t>4</w:t>
      </w:r>
      <w:r w:rsidR="007C2509" w:rsidRPr="007C2509">
        <w:rPr>
          <w:rFonts w:eastAsiaTheme="minorEastAsia"/>
          <w:b/>
          <w:lang w:val="x-none" w:eastAsia="zh-CN"/>
        </w:rPr>
        <w:t xml:space="preserve">: </w:t>
      </w:r>
      <w:r>
        <w:rPr>
          <w:rFonts w:eastAsiaTheme="minorEastAsia"/>
          <w:b/>
          <w:lang w:val="x-none" w:eastAsia="zh-CN"/>
        </w:rPr>
        <w:t xml:space="preserve">For RRC connected UE, it is not resource efficient if </w:t>
      </w:r>
      <w:r w:rsidRPr="00EC2CB5">
        <w:rPr>
          <w:rFonts w:eastAsiaTheme="minorEastAsia"/>
          <w:b/>
          <w:lang w:val="x-none" w:eastAsia="zh-CN"/>
        </w:rPr>
        <w:t>only one SL BWP is configured in a carrier for a NR V2X UE</w:t>
      </w:r>
      <w:r w:rsidR="007C2509" w:rsidRPr="007C2509">
        <w:rPr>
          <w:rFonts w:eastAsiaTheme="minorEastAsia"/>
          <w:b/>
          <w:lang w:val="x-none" w:eastAsia="zh-CN"/>
        </w:rPr>
        <w:t>.</w:t>
      </w:r>
    </w:p>
    <w:p w14:paraId="22EA22BE" w14:textId="69EBE0BE" w:rsidR="00B44780" w:rsidRPr="00B44780" w:rsidRDefault="00B44780" w:rsidP="00B44780">
      <w:pPr>
        <w:pStyle w:val="1"/>
      </w:pPr>
      <w:r w:rsidRPr="00B44780">
        <w:rPr>
          <w:rFonts w:hint="eastAsia"/>
        </w:rPr>
        <w:t xml:space="preserve">Resource pool </w:t>
      </w:r>
      <w:r>
        <w:t xml:space="preserve">configuration </w:t>
      </w:r>
      <w:r w:rsidRPr="00B44780">
        <w:t>on SL</w:t>
      </w:r>
    </w:p>
    <w:p w14:paraId="659FE154" w14:textId="4C869B47" w:rsidR="00B44780" w:rsidRDefault="00B44780" w:rsidP="00425B55">
      <w:pPr>
        <w:pStyle w:val="a0"/>
        <w:rPr>
          <w:rFonts w:eastAsiaTheme="minorEastAsia"/>
          <w:szCs w:val="20"/>
          <w:lang w:eastAsia="zh-CN"/>
        </w:rPr>
      </w:pPr>
      <w:r>
        <w:rPr>
          <w:rFonts w:eastAsiaTheme="minorEastAsia"/>
          <w:szCs w:val="20"/>
          <w:lang w:eastAsia="zh-CN"/>
        </w:rPr>
        <w:t>It was agreed that resource pool configuration is within SL BWP and follows the same numerology as the SL BWP</w:t>
      </w:r>
      <w:r w:rsidR="000E0AC0">
        <w:rPr>
          <w:rFonts w:eastAsiaTheme="minorEastAsia"/>
          <w:szCs w:val="20"/>
          <w:lang w:eastAsia="zh-CN"/>
        </w:rPr>
        <w:t xml:space="preserve"> [</w:t>
      </w:r>
      <w:r w:rsidR="007A65D8">
        <w:rPr>
          <w:rFonts w:eastAsiaTheme="minorEastAsia"/>
          <w:szCs w:val="20"/>
          <w:lang w:eastAsia="zh-CN"/>
        </w:rPr>
        <w:t>6</w:t>
      </w:r>
      <w:r w:rsidR="000E0AC0">
        <w:rPr>
          <w:rFonts w:eastAsiaTheme="minorEastAsia"/>
          <w:szCs w:val="20"/>
          <w:lang w:eastAsia="zh-CN"/>
        </w:rPr>
        <w:t>]</w:t>
      </w:r>
      <w:r>
        <w:rPr>
          <w:rFonts w:eastAsiaTheme="minorEastAsia"/>
          <w:szCs w:val="20"/>
          <w:lang w:eastAsia="zh-CN"/>
        </w:rPr>
        <w:t>. Within a SL BWP, multiple resource pool</w:t>
      </w:r>
      <w:r w:rsidR="009B2DB8">
        <w:rPr>
          <w:rFonts w:eastAsiaTheme="minorEastAsia"/>
          <w:szCs w:val="20"/>
          <w:lang w:eastAsia="zh-CN"/>
        </w:rPr>
        <w:t>s</w:t>
      </w:r>
      <w:r>
        <w:rPr>
          <w:rFonts w:eastAsiaTheme="minorEastAsia"/>
          <w:szCs w:val="20"/>
          <w:lang w:eastAsia="zh-CN"/>
        </w:rPr>
        <w:t xml:space="preserve"> can be configured. </w:t>
      </w:r>
    </w:p>
    <w:p w14:paraId="76D68941" w14:textId="07D06A7C" w:rsidR="009B2DB8" w:rsidRPr="0032595F" w:rsidRDefault="009B2DB8" w:rsidP="00425B55">
      <w:pPr>
        <w:pStyle w:val="a0"/>
        <w:rPr>
          <w:rFonts w:eastAsiaTheme="minorEastAsia"/>
          <w:b/>
          <w:szCs w:val="20"/>
          <w:lang w:eastAsia="zh-CN"/>
        </w:rPr>
      </w:pPr>
      <w:r w:rsidRPr="0032595F">
        <w:rPr>
          <w:rFonts w:eastAsiaTheme="minorEastAsia"/>
          <w:b/>
          <w:szCs w:val="20"/>
          <w:lang w:eastAsia="zh-CN"/>
        </w:rPr>
        <w:t xml:space="preserve">Proposal </w:t>
      </w:r>
      <w:r w:rsidR="0036799D" w:rsidRPr="0032595F">
        <w:rPr>
          <w:rFonts w:eastAsiaTheme="minorEastAsia"/>
          <w:b/>
          <w:szCs w:val="20"/>
          <w:lang w:eastAsia="zh-CN"/>
        </w:rPr>
        <w:t>2</w:t>
      </w:r>
      <w:r w:rsidR="0032595F">
        <w:rPr>
          <w:rFonts w:eastAsiaTheme="minorEastAsia"/>
          <w:b/>
          <w:szCs w:val="20"/>
          <w:lang w:eastAsia="zh-CN"/>
        </w:rPr>
        <w:t>2</w:t>
      </w:r>
      <w:r w:rsidRPr="0032595F">
        <w:rPr>
          <w:rFonts w:eastAsiaTheme="minorEastAsia"/>
          <w:b/>
          <w:szCs w:val="20"/>
          <w:lang w:eastAsia="zh-CN"/>
        </w:rPr>
        <w:t>: Multiple resource pools can be configured within a SL BWP</w:t>
      </w:r>
      <w:r w:rsidR="000E0AC0" w:rsidRPr="0032595F">
        <w:rPr>
          <w:rFonts w:eastAsiaTheme="minorEastAsia"/>
          <w:b/>
          <w:szCs w:val="20"/>
          <w:lang w:eastAsia="zh-CN"/>
        </w:rPr>
        <w:t xml:space="preserve"> in NR-V2X</w:t>
      </w:r>
      <w:r w:rsidRPr="0032595F">
        <w:rPr>
          <w:rFonts w:eastAsiaTheme="minorEastAsia"/>
          <w:b/>
          <w:szCs w:val="20"/>
          <w:lang w:eastAsia="zh-CN"/>
        </w:rPr>
        <w:t>.</w:t>
      </w:r>
    </w:p>
    <w:p w14:paraId="1F5C84EA" w14:textId="5ACABF8E" w:rsidR="009B2DB8" w:rsidRPr="0032595F" w:rsidRDefault="009B2DB8" w:rsidP="00425B55">
      <w:pPr>
        <w:pStyle w:val="a0"/>
        <w:rPr>
          <w:rFonts w:eastAsiaTheme="minorEastAsia"/>
          <w:szCs w:val="20"/>
          <w:lang w:eastAsia="zh-CN"/>
        </w:rPr>
      </w:pPr>
      <w:r w:rsidRPr="0032595F">
        <w:rPr>
          <w:rFonts w:eastAsiaTheme="minorEastAsia"/>
          <w:szCs w:val="20"/>
          <w:lang w:eastAsia="zh-CN"/>
        </w:rPr>
        <w:t>It was agreed that the resource pool consists of non-</w:t>
      </w:r>
      <w:r w:rsidR="008C6C69" w:rsidRPr="0032595F">
        <w:rPr>
          <w:rFonts w:hint="eastAsia"/>
          <w:szCs w:val="20"/>
          <w:lang w:eastAsia="ko-KR"/>
        </w:rPr>
        <w:t xml:space="preserve">contiguous </w:t>
      </w:r>
      <w:r w:rsidRPr="0032595F">
        <w:rPr>
          <w:rFonts w:eastAsiaTheme="minorEastAsia"/>
          <w:szCs w:val="20"/>
          <w:lang w:eastAsia="zh-CN"/>
        </w:rPr>
        <w:t>time resources. The granularity of time domain resource needs FFS</w:t>
      </w:r>
      <w:r w:rsidR="00F634FF" w:rsidRPr="0032595F">
        <w:rPr>
          <w:rFonts w:eastAsiaTheme="minorEastAsia"/>
          <w:szCs w:val="20"/>
          <w:lang w:eastAsia="zh-CN"/>
        </w:rPr>
        <w:t xml:space="preserve"> [</w:t>
      </w:r>
      <w:r w:rsidR="008C6C69" w:rsidRPr="0032595F">
        <w:rPr>
          <w:rFonts w:eastAsiaTheme="minorEastAsia"/>
          <w:szCs w:val="20"/>
          <w:lang w:eastAsia="zh-CN"/>
        </w:rPr>
        <w:t>2</w:t>
      </w:r>
      <w:r w:rsidR="00F634FF" w:rsidRPr="0032595F">
        <w:rPr>
          <w:rFonts w:eastAsiaTheme="minorEastAsia"/>
          <w:szCs w:val="20"/>
          <w:lang w:eastAsia="zh-CN"/>
        </w:rPr>
        <w:t>]</w:t>
      </w:r>
      <w:r w:rsidRPr="0032595F">
        <w:rPr>
          <w:rFonts w:eastAsiaTheme="minorEastAsia"/>
          <w:szCs w:val="20"/>
          <w:lang w:eastAsia="zh-CN"/>
        </w:rPr>
        <w:t xml:space="preserve">. NR-V2X can be deployed on either shared carrier or dedicated carrier. If NR-V2X is deployed on dedicated carrier, the granularity of time domain resource can be based on slot. If NR-V2X is deployed on shared carrier, only </w:t>
      </w:r>
      <w:r w:rsidR="001C61F1" w:rsidRPr="0032595F">
        <w:rPr>
          <w:rFonts w:eastAsiaTheme="minorEastAsia"/>
          <w:szCs w:val="20"/>
          <w:lang w:eastAsia="zh-CN"/>
        </w:rPr>
        <w:t>partial</w:t>
      </w:r>
      <w:r w:rsidRPr="0032595F">
        <w:rPr>
          <w:rFonts w:eastAsiaTheme="minorEastAsia"/>
          <w:szCs w:val="20"/>
          <w:lang w:eastAsia="zh-CN"/>
        </w:rPr>
        <w:t xml:space="preserve"> symbols</w:t>
      </w:r>
      <w:r w:rsidR="008C6C69" w:rsidRPr="0032595F">
        <w:rPr>
          <w:rFonts w:eastAsiaTheme="minorEastAsia"/>
          <w:szCs w:val="20"/>
          <w:lang w:eastAsia="zh-CN"/>
        </w:rPr>
        <w:t xml:space="preserve"> (such as UL symbols)</w:t>
      </w:r>
      <w:r w:rsidRPr="0032595F">
        <w:rPr>
          <w:rFonts w:eastAsiaTheme="minorEastAsia"/>
          <w:szCs w:val="20"/>
          <w:lang w:eastAsia="zh-CN"/>
        </w:rPr>
        <w:t xml:space="preserve"> can be used for SL. Considering the flexible slot format of Uu slot, the granularity of </w:t>
      </w:r>
      <w:r w:rsidR="00773E87" w:rsidRPr="0032595F">
        <w:rPr>
          <w:rFonts w:eastAsiaTheme="minorEastAsia"/>
          <w:szCs w:val="20"/>
          <w:lang w:eastAsia="zh-CN"/>
        </w:rPr>
        <w:t xml:space="preserve">resource pool in </w:t>
      </w:r>
      <w:r w:rsidRPr="0032595F">
        <w:rPr>
          <w:rFonts w:eastAsiaTheme="minorEastAsia"/>
          <w:szCs w:val="20"/>
          <w:lang w:eastAsia="zh-CN"/>
        </w:rPr>
        <w:t>time domain can be based on symbol</w:t>
      </w:r>
      <w:r w:rsidR="00773E87" w:rsidRPr="0032595F">
        <w:rPr>
          <w:rFonts w:eastAsiaTheme="minorEastAsia"/>
          <w:szCs w:val="20"/>
          <w:lang w:eastAsia="zh-CN"/>
        </w:rPr>
        <w:t xml:space="preserve"> level</w:t>
      </w:r>
      <w:r w:rsidRPr="0032595F">
        <w:rPr>
          <w:rFonts w:eastAsiaTheme="minorEastAsia"/>
          <w:szCs w:val="20"/>
          <w:lang w:eastAsia="zh-CN"/>
        </w:rPr>
        <w:t>.</w:t>
      </w:r>
    </w:p>
    <w:p w14:paraId="009CF8E4" w14:textId="32DF33A9" w:rsidR="009B2DB8" w:rsidRDefault="009B2DB8" w:rsidP="00425B55">
      <w:pPr>
        <w:pStyle w:val="a0"/>
        <w:rPr>
          <w:rFonts w:eastAsiaTheme="minorEastAsia"/>
          <w:b/>
          <w:szCs w:val="20"/>
          <w:lang w:eastAsia="zh-CN"/>
        </w:rPr>
      </w:pPr>
      <w:r w:rsidRPr="0032595F">
        <w:rPr>
          <w:rFonts w:eastAsiaTheme="minorEastAsia"/>
          <w:b/>
          <w:szCs w:val="20"/>
          <w:lang w:eastAsia="zh-CN"/>
        </w:rPr>
        <w:t xml:space="preserve">Proposal </w:t>
      </w:r>
      <w:r w:rsidR="0036799D" w:rsidRPr="0032595F">
        <w:rPr>
          <w:rFonts w:eastAsiaTheme="minorEastAsia"/>
          <w:b/>
          <w:szCs w:val="20"/>
          <w:lang w:eastAsia="zh-CN"/>
        </w:rPr>
        <w:t>2</w:t>
      </w:r>
      <w:r w:rsidR="0032595F">
        <w:rPr>
          <w:rFonts w:eastAsiaTheme="minorEastAsia"/>
          <w:b/>
          <w:szCs w:val="20"/>
          <w:lang w:eastAsia="zh-CN"/>
        </w:rPr>
        <w:t>3</w:t>
      </w:r>
      <w:r w:rsidRPr="0032595F">
        <w:rPr>
          <w:rFonts w:eastAsiaTheme="minorEastAsia"/>
          <w:b/>
          <w:szCs w:val="20"/>
          <w:lang w:eastAsia="zh-CN"/>
        </w:rPr>
        <w:t xml:space="preserve">: </w:t>
      </w:r>
      <w:r w:rsidR="007162F9" w:rsidRPr="0032595F">
        <w:rPr>
          <w:rFonts w:eastAsiaTheme="minorEastAsia"/>
          <w:b/>
          <w:szCs w:val="20"/>
          <w:lang w:eastAsia="zh-CN"/>
        </w:rPr>
        <w:t>T</w:t>
      </w:r>
      <w:r w:rsidRPr="0032595F">
        <w:rPr>
          <w:rFonts w:eastAsiaTheme="minorEastAsia"/>
          <w:b/>
          <w:szCs w:val="20"/>
          <w:lang w:eastAsia="zh-CN"/>
        </w:rPr>
        <w:t xml:space="preserve">he granularity of </w:t>
      </w:r>
      <w:r w:rsidR="00773E87" w:rsidRPr="0032595F">
        <w:rPr>
          <w:rFonts w:eastAsiaTheme="minorEastAsia"/>
          <w:b/>
          <w:szCs w:val="20"/>
          <w:lang w:eastAsia="zh-CN"/>
        </w:rPr>
        <w:t>resource pool in time domain</w:t>
      </w:r>
      <w:r w:rsidRPr="0032595F">
        <w:rPr>
          <w:rFonts w:eastAsiaTheme="minorEastAsia"/>
          <w:b/>
          <w:szCs w:val="20"/>
          <w:lang w:eastAsia="zh-CN"/>
        </w:rPr>
        <w:t xml:space="preserve"> can be based on slot </w:t>
      </w:r>
      <w:r w:rsidR="00773E87" w:rsidRPr="0032595F">
        <w:rPr>
          <w:rFonts w:eastAsiaTheme="minorEastAsia"/>
          <w:b/>
          <w:szCs w:val="20"/>
          <w:lang w:eastAsia="zh-CN"/>
        </w:rPr>
        <w:t xml:space="preserve">level </w:t>
      </w:r>
      <w:r w:rsidRPr="0032595F">
        <w:rPr>
          <w:rFonts w:eastAsiaTheme="minorEastAsia"/>
          <w:b/>
          <w:szCs w:val="20"/>
          <w:lang w:eastAsia="zh-CN"/>
        </w:rPr>
        <w:t xml:space="preserve">if NR-V2X is deployed on dedicated carrier, and symbol </w:t>
      </w:r>
      <w:r w:rsidR="00773E87" w:rsidRPr="0032595F">
        <w:rPr>
          <w:rFonts w:eastAsiaTheme="minorEastAsia"/>
          <w:b/>
          <w:szCs w:val="20"/>
          <w:lang w:eastAsia="zh-CN"/>
        </w:rPr>
        <w:t xml:space="preserve">level </w:t>
      </w:r>
      <w:r w:rsidRPr="0032595F">
        <w:rPr>
          <w:rFonts w:eastAsiaTheme="minorEastAsia"/>
          <w:b/>
          <w:szCs w:val="20"/>
          <w:lang w:eastAsia="zh-CN"/>
        </w:rPr>
        <w:t>if deployed on shared carrier.</w:t>
      </w:r>
      <w:r w:rsidRPr="009B2DB8">
        <w:rPr>
          <w:rFonts w:eastAsiaTheme="minorEastAsia"/>
          <w:b/>
          <w:szCs w:val="20"/>
          <w:lang w:eastAsia="zh-CN"/>
        </w:rPr>
        <w:t xml:space="preserve"> </w:t>
      </w:r>
    </w:p>
    <w:p w14:paraId="1B6C6C6D" w14:textId="1DFDFEB9" w:rsidR="009B2DB8" w:rsidRDefault="009B2DB8" w:rsidP="00425B55">
      <w:pPr>
        <w:pStyle w:val="a0"/>
        <w:rPr>
          <w:rFonts w:eastAsiaTheme="minorEastAsia"/>
          <w:szCs w:val="20"/>
          <w:lang w:eastAsia="zh-CN"/>
        </w:rPr>
      </w:pPr>
      <w:r w:rsidRPr="009B2DB8">
        <w:rPr>
          <w:rFonts w:eastAsiaTheme="minorEastAsia"/>
          <w:szCs w:val="20"/>
          <w:lang w:eastAsia="zh-CN"/>
        </w:rPr>
        <w:t xml:space="preserve">In Rel-12 LTE-D2D, the resource pool configuration in frequency domain consists of three parameters: prb-number, prb-start, prb-end. Then the frequency range of the resource pool includes the following PRB ranges: [prb-start, prb-start + prb-number - 1] and [prb-end – prb-number + 1, prb-end]. If there is no overlap between these two PRB ranges, the resource pool will consist </w:t>
      </w:r>
      <w:r>
        <w:rPr>
          <w:rFonts w:eastAsiaTheme="minorEastAsia"/>
          <w:szCs w:val="20"/>
          <w:lang w:eastAsia="zh-CN"/>
        </w:rPr>
        <w:t xml:space="preserve">of </w:t>
      </w:r>
      <w:r w:rsidRPr="009B2DB8">
        <w:rPr>
          <w:rFonts w:eastAsiaTheme="minorEastAsia"/>
          <w:szCs w:val="20"/>
          <w:lang w:eastAsia="zh-CN"/>
        </w:rPr>
        <w:t xml:space="preserve">non-continuous PRBs. </w:t>
      </w:r>
    </w:p>
    <w:p w14:paraId="3421B18F" w14:textId="313E8F75" w:rsidR="009B2DB8" w:rsidRDefault="009B2DB8" w:rsidP="00425B55">
      <w:pPr>
        <w:pStyle w:val="a0"/>
        <w:rPr>
          <w:rFonts w:eastAsiaTheme="minorEastAsia"/>
          <w:szCs w:val="20"/>
          <w:lang w:eastAsia="zh-CN"/>
        </w:rPr>
      </w:pPr>
      <w:r>
        <w:rPr>
          <w:rFonts w:eastAsiaTheme="minorEastAsia"/>
          <w:szCs w:val="20"/>
          <w:lang w:eastAsia="zh-CN"/>
        </w:rPr>
        <w:t>In NR-V2X, the resource allocation is more flexible. Considering the following cases, the resource pool in frequency domain can consist of non-continuous PRBs</w:t>
      </w:r>
    </w:p>
    <w:p w14:paraId="48125292" w14:textId="266CC8A6" w:rsidR="009B2DB8" w:rsidRDefault="009B2DB8" w:rsidP="00983AF8">
      <w:pPr>
        <w:pStyle w:val="a0"/>
        <w:numPr>
          <w:ilvl w:val="0"/>
          <w:numId w:val="12"/>
        </w:numPr>
        <w:rPr>
          <w:rFonts w:eastAsiaTheme="minorEastAsia"/>
          <w:szCs w:val="20"/>
          <w:lang w:eastAsia="zh-CN"/>
        </w:rPr>
      </w:pPr>
      <w:r>
        <w:rPr>
          <w:rFonts w:eastAsiaTheme="minorEastAsia" w:hint="eastAsia"/>
          <w:szCs w:val="20"/>
          <w:lang w:eastAsia="zh-CN"/>
        </w:rPr>
        <w:t xml:space="preserve">SL is deployed on FR2. </w:t>
      </w:r>
      <w:r>
        <w:rPr>
          <w:rFonts w:eastAsiaTheme="minorEastAsia"/>
          <w:szCs w:val="20"/>
          <w:lang w:eastAsia="zh-CN"/>
        </w:rPr>
        <w:t>The bandwidth of FR2 is very large, for example up to 400 MHz. At a given time the transmission of S-SSB and PSSCH can be FDMed to improve resource efficiency. In that case, the resource pool configuration, which should exclude the resource for S-SSB, can consist of non-continuous PRBs.</w:t>
      </w:r>
    </w:p>
    <w:p w14:paraId="45E612D1" w14:textId="33FA4EDD" w:rsidR="009B2DB8" w:rsidRDefault="009B2DB8" w:rsidP="00983AF8">
      <w:pPr>
        <w:pStyle w:val="a0"/>
        <w:numPr>
          <w:ilvl w:val="0"/>
          <w:numId w:val="12"/>
        </w:numPr>
        <w:rPr>
          <w:rFonts w:eastAsiaTheme="minorEastAsia"/>
          <w:szCs w:val="20"/>
          <w:lang w:eastAsia="zh-CN"/>
        </w:rPr>
      </w:pPr>
      <w:r>
        <w:rPr>
          <w:rFonts w:eastAsiaTheme="minorEastAsia"/>
          <w:szCs w:val="20"/>
          <w:lang w:eastAsia="zh-CN"/>
        </w:rPr>
        <w:t xml:space="preserve">SL is deployed on shared carrier. </w:t>
      </w:r>
      <w:r w:rsidR="00773E87">
        <w:rPr>
          <w:rFonts w:eastAsiaTheme="minorEastAsia"/>
          <w:szCs w:val="20"/>
          <w:lang w:eastAsia="zh-CN"/>
        </w:rPr>
        <w:t>CP-OFDM is supported in SL and UL which is benefit for flexible resource allocation</w:t>
      </w:r>
      <w:r>
        <w:rPr>
          <w:rFonts w:eastAsiaTheme="minorEastAsia"/>
          <w:szCs w:val="20"/>
          <w:lang w:eastAsia="zh-CN"/>
        </w:rPr>
        <w:t xml:space="preserve">. If the resource pool is configured on UL symbols and covers the resource </w:t>
      </w:r>
      <w:r w:rsidR="00773E87">
        <w:rPr>
          <w:rFonts w:eastAsiaTheme="minorEastAsia"/>
          <w:szCs w:val="20"/>
          <w:lang w:eastAsia="zh-CN"/>
        </w:rPr>
        <w:t>which is reserved or allocated for UL, such as for RACH, the res</w:t>
      </w:r>
      <w:r>
        <w:rPr>
          <w:rFonts w:eastAsiaTheme="minorEastAsia"/>
          <w:szCs w:val="20"/>
          <w:lang w:eastAsia="zh-CN"/>
        </w:rPr>
        <w:t>ource should be exclude from the resource pool. Then the resource pool will consist of non-continuous PRBs.</w:t>
      </w:r>
    </w:p>
    <w:p w14:paraId="3E382007" w14:textId="686300A8" w:rsidR="009B2DB8" w:rsidRPr="0032595F" w:rsidRDefault="009B2DB8" w:rsidP="009B2DB8">
      <w:pPr>
        <w:pStyle w:val="a0"/>
        <w:rPr>
          <w:b/>
          <w:szCs w:val="20"/>
          <w:lang w:eastAsia="ko-KR"/>
        </w:rPr>
      </w:pPr>
      <w:r w:rsidRPr="009B2DB8">
        <w:rPr>
          <w:rFonts w:eastAsiaTheme="minorEastAsia"/>
          <w:b/>
          <w:szCs w:val="20"/>
          <w:lang w:eastAsia="zh-CN"/>
        </w:rPr>
        <w:t>Propo</w:t>
      </w:r>
      <w:r w:rsidRPr="0032595F">
        <w:rPr>
          <w:rFonts w:eastAsiaTheme="minorEastAsia"/>
          <w:b/>
          <w:szCs w:val="20"/>
          <w:lang w:eastAsia="zh-CN"/>
        </w:rPr>
        <w:t xml:space="preserve">sal </w:t>
      </w:r>
      <w:r w:rsidR="0036799D" w:rsidRPr="0032595F">
        <w:rPr>
          <w:rFonts w:eastAsiaTheme="minorEastAsia"/>
          <w:b/>
          <w:szCs w:val="20"/>
          <w:lang w:eastAsia="zh-CN"/>
        </w:rPr>
        <w:t>2</w:t>
      </w:r>
      <w:r w:rsidR="0032595F" w:rsidRPr="0032595F">
        <w:rPr>
          <w:rFonts w:eastAsiaTheme="minorEastAsia"/>
          <w:b/>
          <w:szCs w:val="20"/>
          <w:lang w:eastAsia="zh-CN"/>
        </w:rPr>
        <w:t>4</w:t>
      </w:r>
      <w:r w:rsidRPr="0032595F">
        <w:rPr>
          <w:rFonts w:eastAsiaTheme="minorEastAsia"/>
          <w:b/>
          <w:szCs w:val="20"/>
          <w:lang w:eastAsia="zh-CN"/>
        </w:rPr>
        <w:t xml:space="preserve">: </w:t>
      </w:r>
      <w:r w:rsidRPr="0032595F">
        <w:rPr>
          <w:b/>
          <w:szCs w:val="20"/>
          <w:lang w:eastAsia="ko-KR"/>
        </w:rPr>
        <w:t xml:space="preserve">The resource pool can consist of non-contiguous </w:t>
      </w:r>
      <w:r w:rsidRPr="0032595F">
        <w:rPr>
          <w:rFonts w:hint="eastAsia"/>
          <w:b/>
          <w:szCs w:val="20"/>
          <w:lang w:eastAsia="ko-KR"/>
        </w:rPr>
        <w:t>P</w:t>
      </w:r>
      <w:r w:rsidRPr="0032595F">
        <w:rPr>
          <w:b/>
          <w:szCs w:val="20"/>
          <w:lang w:eastAsia="ko-KR"/>
        </w:rPr>
        <w:t>RBs</w:t>
      </w:r>
      <w:r w:rsidR="000E0AC0" w:rsidRPr="0032595F">
        <w:rPr>
          <w:b/>
          <w:szCs w:val="20"/>
          <w:lang w:eastAsia="ko-KR"/>
        </w:rPr>
        <w:t>.</w:t>
      </w:r>
    </w:p>
    <w:p w14:paraId="230B4849" w14:textId="2F0CAC17" w:rsidR="000E0AC0" w:rsidRDefault="000E0AC0" w:rsidP="009B2DB8">
      <w:pPr>
        <w:pStyle w:val="a0"/>
        <w:rPr>
          <w:b/>
          <w:szCs w:val="20"/>
          <w:lang w:eastAsia="ko-KR"/>
        </w:rPr>
      </w:pPr>
      <w:r w:rsidRPr="0032595F">
        <w:rPr>
          <w:b/>
          <w:szCs w:val="20"/>
          <w:lang w:eastAsia="ko-KR"/>
        </w:rPr>
        <w:t xml:space="preserve">Proposal </w:t>
      </w:r>
      <w:r w:rsidR="0036799D" w:rsidRPr="0032595F">
        <w:rPr>
          <w:b/>
          <w:szCs w:val="20"/>
          <w:lang w:eastAsia="ko-KR"/>
        </w:rPr>
        <w:t>2</w:t>
      </w:r>
      <w:r w:rsidR="0032595F" w:rsidRPr="0032595F">
        <w:rPr>
          <w:b/>
          <w:szCs w:val="20"/>
          <w:lang w:eastAsia="ko-KR"/>
        </w:rPr>
        <w:t>5</w:t>
      </w:r>
      <w:r w:rsidRPr="0032595F">
        <w:rPr>
          <w:b/>
          <w:szCs w:val="20"/>
          <w:lang w:eastAsia="ko-KR"/>
        </w:rPr>
        <w:t>: The resource pool configuration in frequency domain is sub-channel based</w:t>
      </w:r>
    </w:p>
    <w:p w14:paraId="093796B0" w14:textId="18559773" w:rsidR="000E0AC0" w:rsidRDefault="000E0AC0" w:rsidP="009B2DB8">
      <w:pPr>
        <w:pStyle w:val="a0"/>
        <w:rPr>
          <w:szCs w:val="20"/>
          <w:lang w:eastAsia="ko-KR"/>
        </w:rPr>
      </w:pPr>
      <w:r w:rsidRPr="000E0AC0">
        <w:rPr>
          <w:szCs w:val="20"/>
          <w:lang w:eastAsia="ko-KR"/>
        </w:rPr>
        <w:t>For PSCCH and PSSCH multiplexing option 3, PSCCH is combined into the associated PSSCH transmission resource. Then for the resource pool configuration, the sub-channel size of PSCCH and PSSCH should be the same</w:t>
      </w:r>
      <w:r>
        <w:rPr>
          <w:szCs w:val="20"/>
          <w:lang w:eastAsia="ko-KR"/>
        </w:rPr>
        <w:t xml:space="preserve">. Furthermore, the sub-channel size of PSFCH is the same as the associated PSSCH. </w:t>
      </w:r>
    </w:p>
    <w:p w14:paraId="269FDF9C" w14:textId="7B313817" w:rsidR="000E0AC0" w:rsidRPr="00E3219E" w:rsidRDefault="000E0AC0" w:rsidP="009B2DB8">
      <w:pPr>
        <w:pStyle w:val="a0"/>
        <w:rPr>
          <w:b/>
          <w:szCs w:val="20"/>
          <w:lang w:eastAsia="ko-KR"/>
        </w:rPr>
      </w:pPr>
      <w:r w:rsidRPr="00E3219E">
        <w:rPr>
          <w:b/>
          <w:szCs w:val="20"/>
          <w:lang w:eastAsia="ko-KR"/>
        </w:rPr>
        <w:t xml:space="preserve">Proposal </w:t>
      </w:r>
      <w:r w:rsidR="0036799D">
        <w:rPr>
          <w:b/>
          <w:szCs w:val="20"/>
          <w:lang w:eastAsia="ko-KR"/>
        </w:rPr>
        <w:t>2</w:t>
      </w:r>
      <w:r w:rsidR="0032595F">
        <w:rPr>
          <w:b/>
          <w:szCs w:val="20"/>
          <w:lang w:eastAsia="ko-KR"/>
        </w:rPr>
        <w:t>6</w:t>
      </w:r>
      <w:r w:rsidRPr="00E3219E">
        <w:rPr>
          <w:b/>
          <w:szCs w:val="20"/>
          <w:lang w:eastAsia="ko-KR"/>
        </w:rPr>
        <w:t>: The same sub-channel size is configured for PSCCH, PSSCH and PSFCH resource pool</w:t>
      </w: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2F237E35" w:rsidR="0048006B" w:rsidRDefault="0048006B" w:rsidP="0048006B">
      <w:pPr>
        <w:pStyle w:val="a0"/>
        <w:rPr>
          <w:rFonts w:eastAsia="宋体"/>
          <w:lang w:eastAsia="zh-CN"/>
        </w:rPr>
      </w:pPr>
      <w:r w:rsidRPr="0048006B">
        <w:rPr>
          <w:rFonts w:eastAsia="宋体"/>
          <w:lang w:eastAsia="zh-CN"/>
        </w:rPr>
        <w:t>I</w:t>
      </w:r>
      <w:r w:rsidRPr="0048006B">
        <w:rPr>
          <w:rFonts w:eastAsia="宋体" w:hint="eastAsia"/>
          <w:lang w:eastAsia="zh-CN"/>
        </w:rPr>
        <w:t xml:space="preserve">n </w:t>
      </w:r>
      <w:r w:rsidRPr="0048006B">
        <w:rPr>
          <w:rFonts w:eastAsia="宋体"/>
          <w:lang w:eastAsia="zh-CN"/>
        </w:rPr>
        <w:t xml:space="preserve">this contribution, </w:t>
      </w:r>
      <w:r w:rsidR="00EB1074">
        <w:rPr>
          <w:rFonts w:eastAsia="宋体"/>
          <w:lang w:eastAsia="zh-CN"/>
        </w:rPr>
        <w:t>the physical layer structure</w:t>
      </w:r>
      <w:r w:rsidR="00843385">
        <w:rPr>
          <w:rFonts w:eastAsia="宋体"/>
          <w:lang w:eastAsia="zh-CN"/>
        </w:rPr>
        <w:t>s</w:t>
      </w:r>
      <w:r w:rsidR="00EB1074">
        <w:rPr>
          <w:rFonts w:eastAsia="宋体"/>
          <w:lang w:eastAsia="zh-CN"/>
        </w:rPr>
        <w:t xml:space="preserve"> of NR-V2X sidelink are discussed. The following </w:t>
      </w:r>
      <w:r w:rsidR="008C6C69">
        <w:rPr>
          <w:rFonts w:eastAsia="宋体"/>
          <w:lang w:eastAsia="zh-CN"/>
        </w:rPr>
        <w:t xml:space="preserve">observation and </w:t>
      </w:r>
      <w:r w:rsidR="00EB1074">
        <w:rPr>
          <w:rFonts w:eastAsia="宋体"/>
          <w:lang w:eastAsia="zh-CN"/>
        </w:rPr>
        <w:t>proposals are given to summarize our view.</w:t>
      </w:r>
    </w:p>
    <w:p w14:paraId="4E8E0506" w14:textId="77777777" w:rsidR="0032595F" w:rsidRPr="001F444B" w:rsidRDefault="0032595F" w:rsidP="0032595F">
      <w:pPr>
        <w:pStyle w:val="a0"/>
        <w:rPr>
          <w:rFonts w:eastAsia="宋体"/>
          <w:b/>
          <w:lang w:eastAsia="zh-CN"/>
        </w:rPr>
      </w:pPr>
      <w:r w:rsidRPr="001F444B">
        <w:rPr>
          <w:rFonts w:eastAsia="宋体"/>
          <w:b/>
          <w:lang w:eastAsia="zh-CN"/>
        </w:rPr>
        <w:t>Observation 1: Long PSFCH is hardly to be used in shard carrier because of flexible number of symbols available for SL.</w:t>
      </w:r>
    </w:p>
    <w:p w14:paraId="39638508" w14:textId="77777777" w:rsidR="0032595F" w:rsidRPr="001F444B" w:rsidRDefault="0032595F" w:rsidP="0032595F">
      <w:pPr>
        <w:pStyle w:val="a0"/>
        <w:rPr>
          <w:rFonts w:eastAsia="宋体"/>
          <w:b/>
          <w:lang w:eastAsia="zh-CN"/>
        </w:rPr>
      </w:pPr>
      <w:r w:rsidRPr="001F444B">
        <w:rPr>
          <w:rFonts w:eastAsia="宋体"/>
          <w:b/>
          <w:lang w:eastAsia="zh-CN"/>
        </w:rPr>
        <w:t>Observation 2: If long PSFCH is used in shared carrier, lots of specification work is needed.</w:t>
      </w:r>
    </w:p>
    <w:p w14:paraId="46CAEC4B" w14:textId="77777777" w:rsidR="0032595F" w:rsidRPr="009D0198" w:rsidRDefault="0032595F" w:rsidP="0032595F">
      <w:pPr>
        <w:pStyle w:val="a0"/>
        <w:rPr>
          <w:rFonts w:eastAsiaTheme="minorEastAsia"/>
          <w:b/>
          <w:lang w:eastAsia="zh-CN"/>
        </w:rPr>
      </w:pPr>
      <w:r w:rsidRPr="009D0198">
        <w:rPr>
          <w:rFonts w:eastAsiaTheme="minorEastAsia"/>
          <w:b/>
          <w:lang w:eastAsia="zh-CN"/>
        </w:rPr>
        <w:t>Observation 3: The AGC timing is less than half of the OFDM symbol length of 15kHz SCS</w:t>
      </w:r>
    </w:p>
    <w:p w14:paraId="00901BBF" w14:textId="77777777" w:rsidR="0032595F" w:rsidRPr="007270FF" w:rsidRDefault="0032595F" w:rsidP="0032595F">
      <w:pPr>
        <w:pStyle w:val="a0"/>
        <w:rPr>
          <w:rFonts w:eastAsiaTheme="minorEastAsia"/>
          <w:lang w:val="x-none" w:eastAsia="zh-CN"/>
        </w:rPr>
      </w:pPr>
      <w:r>
        <w:rPr>
          <w:rFonts w:eastAsiaTheme="minorEastAsia"/>
          <w:b/>
          <w:lang w:val="x-none" w:eastAsia="zh-CN"/>
        </w:rPr>
        <w:lastRenderedPageBreak/>
        <w:t>Observation 4</w:t>
      </w:r>
      <w:r w:rsidRPr="007C2509">
        <w:rPr>
          <w:rFonts w:eastAsiaTheme="minorEastAsia"/>
          <w:b/>
          <w:lang w:val="x-none" w:eastAsia="zh-CN"/>
        </w:rPr>
        <w:t xml:space="preserve">: </w:t>
      </w:r>
      <w:r>
        <w:rPr>
          <w:rFonts w:eastAsiaTheme="minorEastAsia"/>
          <w:b/>
          <w:lang w:val="x-none" w:eastAsia="zh-CN"/>
        </w:rPr>
        <w:t xml:space="preserve">For RRC connected UE, it is not resource efficient if </w:t>
      </w:r>
      <w:r w:rsidRPr="00EC2CB5">
        <w:rPr>
          <w:rFonts w:eastAsiaTheme="minorEastAsia"/>
          <w:b/>
          <w:lang w:val="x-none" w:eastAsia="zh-CN"/>
        </w:rPr>
        <w:t>only one SL BWP is configured in a carrier for a NR V2X UE</w:t>
      </w:r>
      <w:r w:rsidRPr="007C2509">
        <w:rPr>
          <w:rFonts w:eastAsiaTheme="minorEastAsia"/>
          <w:b/>
          <w:lang w:val="x-none" w:eastAsia="zh-CN"/>
        </w:rPr>
        <w:t>.</w:t>
      </w:r>
    </w:p>
    <w:p w14:paraId="753C2A46" w14:textId="4CF1BF1B" w:rsidR="0032595F" w:rsidRPr="000F4629" w:rsidRDefault="0032595F" w:rsidP="0032595F">
      <w:pPr>
        <w:pStyle w:val="a0"/>
        <w:rPr>
          <w:rFonts w:eastAsia="宋体"/>
          <w:b/>
          <w:lang w:eastAsia="zh-CN"/>
        </w:rPr>
      </w:pPr>
      <w:r w:rsidRPr="000F4629">
        <w:rPr>
          <w:rFonts w:eastAsia="宋体"/>
          <w:b/>
          <w:lang w:eastAsia="zh-CN"/>
        </w:rPr>
        <w:t xml:space="preserve">Proposal 1: DMRS pattern </w:t>
      </w:r>
      <w:r w:rsidR="007F61A0">
        <w:rPr>
          <w:rFonts w:eastAsia="宋体"/>
          <w:b/>
          <w:lang w:eastAsia="zh-CN"/>
        </w:rPr>
        <w:t>in time domain</w:t>
      </w:r>
      <w:r w:rsidR="007F61A0" w:rsidRPr="000F4629">
        <w:rPr>
          <w:rFonts w:eastAsia="宋体"/>
          <w:b/>
          <w:lang w:eastAsia="zh-CN"/>
        </w:rPr>
        <w:t xml:space="preserve"> </w:t>
      </w:r>
      <w:r w:rsidRPr="000F4629">
        <w:rPr>
          <w:rFonts w:eastAsia="宋体"/>
          <w:b/>
          <w:lang w:eastAsia="zh-CN"/>
        </w:rPr>
        <w:t>should be SCS specific.</w:t>
      </w:r>
    </w:p>
    <w:p w14:paraId="3DAB2DE4" w14:textId="77777777" w:rsidR="0032595F" w:rsidRPr="000F4629" w:rsidRDefault="0032595F" w:rsidP="0032595F">
      <w:pPr>
        <w:pStyle w:val="a0"/>
        <w:rPr>
          <w:rFonts w:eastAsia="宋体"/>
          <w:b/>
          <w:lang w:eastAsia="zh-CN"/>
        </w:rPr>
      </w:pPr>
      <w:r w:rsidRPr="000F4629">
        <w:rPr>
          <w:rFonts w:eastAsia="宋体"/>
          <w:b/>
          <w:lang w:eastAsia="zh-CN"/>
        </w:rPr>
        <w:t>Proposal 2: Multiple DMRS patterns in time domain per resource pool is supported.</w:t>
      </w:r>
    </w:p>
    <w:p w14:paraId="53332926" w14:textId="77777777" w:rsidR="0032595F" w:rsidRDefault="0032595F" w:rsidP="0032595F">
      <w:pPr>
        <w:pStyle w:val="a0"/>
        <w:rPr>
          <w:rFonts w:eastAsia="宋体"/>
          <w:b/>
          <w:lang w:eastAsia="zh-CN"/>
        </w:rPr>
      </w:pPr>
      <w:r w:rsidRPr="000F4629">
        <w:rPr>
          <w:rFonts w:eastAsia="宋体"/>
          <w:b/>
          <w:lang w:eastAsia="zh-CN"/>
        </w:rPr>
        <w:t xml:space="preserve">Proposal </w:t>
      </w:r>
      <w:r>
        <w:rPr>
          <w:rFonts w:eastAsia="宋体"/>
          <w:b/>
          <w:lang w:eastAsia="zh-CN"/>
        </w:rPr>
        <w:t>3</w:t>
      </w:r>
      <w:r w:rsidRPr="000F4629">
        <w:rPr>
          <w:rFonts w:eastAsia="宋体"/>
          <w:b/>
          <w:lang w:eastAsia="zh-CN"/>
        </w:rPr>
        <w:t xml:space="preserve">: </w:t>
      </w:r>
    </w:p>
    <w:p w14:paraId="6CBE6D58" w14:textId="77777777" w:rsidR="0032595F" w:rsidRDefault="0032595F" w:rsidP="0032595F">
      <w:pPr>
        <w:pStyle w:val="a0"/>
        <w:numPr>
          <w:ilvl w:val="0"/>
          <w:numId w:val="12"/>
        </w:numPr>
        <w:rPr>
          <w:rFonts w:eastAsia="宋体"/>
          <w:b/>
          <w:lang w:eastAsia="zh-CN"/>
        </w:rPr>
      </w:pPr>
      <w:r w:rsidRPr="000F4629">
        <w:rPr>
          <w:rFonts w:eastAsia="宋体"/>
          <w:b/>
          <w:lang w:eastAsia="zh-CN"/>
        </w:rPr>
        <w:t xml:space="preserve">DMRS pattern of PSSCH in time domain can be indicated in SCI. </w:t>
      </w:r>
    </w:p>
    <w:p w14:paraId="6075C14D" w14:textId="77777777" w:rsidR="0032595F" w:rsidRPr="000F4629" w:rsidRDefault="0032595F" w:rsidP="0032595F">
      <w:pPr>
        <w:pStyle w:val="a0"/>
        <w:numPr>
          <w:ilvl w:val="0"/>
          <w:numId w:val="12"/>
        </w:numPr>
        <w:rPr>
          <w:rFonts w:eastAsia="宋体"/>
          <w:b/>
          <w:lang w:eastAsia="zh-CN"/>
        </w:rPr>
      </w:pPr>
      <w:r w:rsidRPr="000F4629">
        <w:rPr>
          <w:rFonts w:eastAsia="宋体"/>
          <w:b/>
          <w:lang w:eastAsia="zh-CN"/>
        </w:rPr>
        <w:t>DMRS pattern of PSCCH in time domain can be numerology or resource pool specific.</w:t>
      </w:r>
    </w:p>
    <w:p w14:paraId="40CD4DA5" w14:textId="77777777" w:rsidR="0032595F" w:rsidRPr="000F4629" w:rsidRDefault="0032595F" w:rsidP="0032595F">
      <w:pPr>
        <w:pStyle w:val="a0"/>
        <w:rPr>
          <w:rFonts w:eastAsia="宋体"/>
          <w:b/>
          <w:lang w:eastAsia="zh-CN"/>
        </w:rPr>
      </w:pPr>
      <w:r>
        <w:rPr>
          <w:rFonts w:eastAsia="宋体"/>
          <w:b/>
          <w:lang w:eastAsia="zh-CN"/>
        </w:rPr>
        <w:t>Proposal 4</w:t>
      </w:r>
      <w:r w:rsidRPr="00374B69">
        <w:rPr>
          <w:rFonts w:eastAsia="宋体"/>
          <w:b/>
          <w:lang w:eastAsia="zh-CN"/>
        </w:rPr>
        <w:t xml:space="preserve">: </w:t>
      </w:r>
      <w:r w:rsidRPr="000F4629">
        <w:rPr>
          <w:rFonts w:eastAsia="宋体"/>
          <w:b/>
          <w:lang w:eastAsia="zh-CN"/>
        </w:rPr>
        <w:t>DMRS pattern of PSSCH and PSCCH in frequency domain can be fixed.</w:t>
      </w:r>
    </w:p>
    <w:p w14:paraId="329456EE" w14:textId="77777777" w:rsidR="0032595F" w:rsidRPr="000F4629" w:rsidRDefault="0032595F" w:rsidP="0032595F">
      <w:pPr>
        <w:pStyle w:val="a0"/>
        <w:rPr>
          <w:rFonts w:eastAsia="宋体"/>
          <w:b/>
          <w:lang w:eastAsia="zh-CN"/>
        </w:rPr>
      </w:pPr>
      <w:r w:rsidRPr="000F4629">
        <w:rPr>
          <w:rFonts w:eastAsia="宋体" w:hint="eastAsia"/>
          <w:b/>
          <w:lang w:eastAsia="zh-CN"/>
        </w:rPr>
        <w:t xml:space="preserve">Proposal </w:t>
      </w:r>
      <w:r>
        <w:rPr>
          <w:rFonts w:eastAsia="宋体"/>
          <w:b/>
          <w:lang w:eastAsia="zh-CN"/>
        </w:rPr>
        <w:t>5</w:t>
      </w:r>
      <w:r w:rsidRPr="000F4629">
        <w:rPr>
          <w:rFonts w:eastAsia="宋体"/>
          <w:b/>
          <w:lang w:eastAsia="zh-CN"/>
        </w:rPr>
        <w:t xml:space="preserve">: </w:t>
      </w:r>
    </w:p>
    <w:p w14:paraId="7FD7B08A" w14:textId="77777777" w:rsidR="0032595F" w:rsidRPr="000F4629" w:rsidRDefault="0032595F" w:rsidP="0032595F">
      <w:pPr>
        <w:pStyle w:val="a0"/>
        <w:numPr>
          <w:ilvl w:val="0"/>
          <w:numId w:val="12"/>
        </w:numPr>
        <w:rPr>
          <w:rFonts w:eastAsia="宋体"/>
          <w:b/>
          <w:lang w:eastAsia="zh-CN"/>
        </w:rPr>
      </w:pPr>
      <w:r w:rsidRPr="000F4629">
        <w:rPr>
          <w:rFonts w:eastAsia="宋体"/>
          <w:b/>
          <w:lang w:eastAsia="zh-CN"/>
        </w:rPr>
        <w:t>Rel-15 NR DMRS configuration type 1 can be taken as starting point for NR PSSCH DMRS design. The first DMRS symbol can be located at the second OFDM symbol</w:t>
      </w:r>
      <w:r>
        <w:rPr>
          <w:rFonts w:eastAsia="宋体"/>
          <w:b/>
          <w:lang w:eastAsia="zh-CN"/>
        </w:rPr>
        <w:t xml:space="preserve"> in a slot</w:t>
      </w:r>
      <w:r w:rsidRPr="000F4629">
        <w:rPr>
          <w:rFonts w:eastAsia="宋体"/>
          <w:b/>
          <w:lang w:eastAsia="zh-CN"/>
        </w:rPr>
        <w:t>.</w:t>
      </w:r>
    </w:p>
    <w:p w14:paraId="2A41D25A" w14:textId="62FF4813" w:rsidR="0032595F" w:rsidRPr="0032595F" w:rsidRDefault="0032595F" w:rsidP="0048006B">
      <w:pPr>
        <w:pStyle w:val="a0"/>
        <w:numPr>
          <w:ilvl w:val="0"/>
          <w:numId w:val="12"/>
        </w:numPr>
        <w:rPr>
          <w:rFonts w:eastAsia="宋体"/>
          <w:b/>
          <w:lang w:eastAsia="zh-CN"/>
        </w:rPr>
      </w:pPr>
      <w:r w:rsidRPr="000F4629">
        <w:rPr>
          <w:rFonts w:eastAsia="宋体"/>
          <w:b/>
          <w:lang w:eastAsia="zh-CN"/>
        </w:rPr>
        <w:t>Rel-15 NR DMRS of PDCCH can be taken as starting point for NR PSCCH DMRS design.</w:t>
      </w:r>
    </w:p>
    <w:p w14:paraId="501C92C3" w14:textId="77777777" w:rsidR="0032595F" w:rsidRPr="00984B3F" w:rsidRDefault="0032595F" w:rsidP="0032595F">
      <w:pPr>
        <w:pStyle w:val="a0"/>
        <w:rPr>
          <w:rFonts w:eastAsiaTheme="minorEastAsia"/>
          <w:b/>
          <w:lang w:eastAsia="zh-CN"/>
        </w:rPr>
      </w:pPr>
      <w:r w:rsidRPr="00984B3F">
        <w:rPr>
          <w:rFonts w:eastAsiaTheme="minorEastAsia"/>
          <w:b/>
          <w:lang w:eastAsia="zh-CN"/>
        </w:rPr>
        <w:t xml:space="preserve">Proposal </w:t>
      </w:r>
      <w:r>
        <w:rPr>
          <w:rFonts w:eastAsiaTheme="minorEastAsia"/>
          <w:b/>
          <w:lang w:eastAsia="zh-CN"/>
        </w:rPr>
        <w:t>6</w:t>
      </w:r>
      <w:r w:rsidRPr="00984B3F">
        <w:rPr>
          <w:rFonts w:eastAsiaTheme="minorEastAsia"/>
          <w:b/>
          <w:lang w:eastAsia="zh-CN"/>
        </w:rPr>
        <w:t xml:space="preserve">: </w:t>
      </w:r>
    </w:p>
    <w:p w14:paraId="733713C2" w14:textId="77777777" w:rsidR="0032595F" w:rsidRPr="00984B3F" w:rsidRDefault="0032595F" w:rsidP="0032595F">
      <w:pPr>
        <w:pStyle w:val="a0"/>
        <w:numPr>
          <w:ilvl w:val="0"/>
          <w:numId w:val="15"/>
        </w:numPr>
        <w:rPr>
          <w:rFonts w:eastAsiaTheme="minorEastAsia"/>
          <w:b/>
          <w:lang w:eastAsia="zh-CN"/>
        </w:rPr>
      </w:pPr>
      <w:r w:rsidRPr="00984B3F">
        <w:rPr>
          <w:rFonts w:eastAsiaTheme="minorEastAsia"/>
          <w:b/>
          <w:lang w:eastAsia="zh-CN"/>
        </w:rPr>
        <w:t>One OFDM symbol within a slot is used for CSI-RS</w:t>
      </w:r>
    </w:p>
    <w:p w14:paraId="679C52BD" w14:textId="53E882E5" w:rsidR="0032595F" w:rsidRPr="0032595F" w:rsidRDefault="0032595F" w:rsidP="0032595F">
      <w:pPr>
        <w:pStyle w:val="a0"/>
        <w:numPr>
          <w:ilvl w:val="0"/>
          <w:numId w:val="15"/>
        </w:numPr>
        <w:rPr>
          <w:rFonts w:eastAsiaTheme="minorEastAsia"/>
          <w:b/>
          <w:lang w:eastAsia="zh-CN"/>
        </w:rPr>
      </w:pPr>
      <w:r w:rsidRPr="00984B3F">
        <w:rPr>
          <w:rFonts w:eastAsiaTheme="minorEastAsia"/>
          <w:b/>
          <w:lang w:eastAsia="zh-CN"/>
        </w:rPr>
        <w:t>Detailed design of CSI-RS is FFS.</w:t>
      </w:r>
    </w:p>
    <w:p w14:paraId="731F07BB" w14:textId="77777777" w:rsidR="0032595F" w:rsidRPr="00984B3F" w:rsidRDefault="0032595F" w:rsidP="0032595F">
      <w:pPr>
        <w:pStyle w:val="a0"/>
        <w:rPr>
          <w:rFonts w:eastAsiaTheme="minorEastAsia"/>
          <w:b/>
          <w:lang w:eastAsia="zh-CN"/>
        </w:rPr>
      </w:pPr>
      <w:r w:rsidRPr="00984B3F">
        <w:rPr>
          <w:rFonts w:eastAsiaTheme="minorEastAsia"/>
          <w:b/>
          <w:lang w:eastAsia="zh-CN"/>
        </w:rPr>
        <w:t xml:space="preserve">Proposal </w:t>
      </w:r>
      <w:r>
        <w:rPr>
          <w:rFonts w:eastAsiaTheme="minorEastAsia"/>
          <w:b/>
          <w:lang w:eastAsia="zh-CN"/>
        </w:rPr>
        <w:t>7</w:t>
      </w:r>
      <w:r w:rsidRPr="00984B3F">
        <w:rPr>
          <w:rFonts w:eastAsiaTheme="minorEastAsia"/>
          <w:b/>
          <w:lang w:eastAsia="zh-CN"/>
        </w:rPr>
        <w:t xml:space="preserve">: </w:t>
      </w:r>
      <w:r>
        <w:rPr>
          <w:rFonts w:eastAsiaTheme="minorEastAsia"/>
          <w:b/>
          <w:lang w:eastAsia="zh-CN"/>
        </w:rPr>
        <w:t xml:space="preserve">It supports both </w:t>
      </w:r>
      <w:r w:rsidRPr="00984B3F">
        <w:rPr>
          <w:rFonts w:eastAsiaTheme="minorEastAsia" w:hint="eastAsia"/>
          <w:b/>
          <w:lang w:eastAsia="zh-CN"/>
        </w:rPr>
        <w:t>periodic</w:t>
      </w:r>
      <w:r>
        <w:rPr>
          <w:rFonts w:eastAsiaTheme="minorEastAsia" w:hint="eastAsia"/>
          <w:b/>
          <w:lang w:eastAsia="zh-CN"/>
        </w:rPr>
        <w:t xml:space="preserve"> and</w:t>
      </w:r>
      <w:r w:rsidRPr="00984B3F">
        <w:rPr>
          <w:rFonts w:eastAsiaTheme="minorEastAsia" w:hint="eastAsia"/>
          <w:b/>
          <w:lang w:eastAsia="zh-CN"/>
        </w:rPr>
        <w:t xml:space="preserve"> aperiodic</w:t>
      </w:r>
      <w:r>
        <w:rPr>
          <w:rFonts w:eastAsiaTheme="minorEastAsia" w:hint="eastAsia"/>
          <w:b/>
          <w:lang w:eastAsia="zh-CN"/>
        </w:rPr>
        <w:t xml:space="preserve"> CSI-RS transmission for CQI/RI measurement</w:t>
      </w:r>
      <w:r w:rsidRPr="00984B3F">
        <w:rPr>
          <w:rFonts w:eastAsiaTheme="minorEastAsia" w:hint="eastAsia"/>
          <w:b/>
          <w:lang w:eastAsia="zh-CN"/>
        </w:rPr>
        <w:t xml:space="preserve">. </w:t>
      </w:r>
    </w:p>
    <w:p w14:paraId="11E3BA3B" w14:textId="77777777" w:rsidR="0032595F" w:rsidRPr="00984B3F" w:rsidRDefault="0032595F" w:rsidP="0032595F">
      <w:pPr>
        <w:pStyle w:val="a0"/>
        <w:rPr>
          <w:rFonts w:eastAsiaTheme="minorEastAsia"/>
          <w:lang w:eastAsia="zh-CN"/>
        </w:rPr>
      </w:pPr>
      <w:r w:rsidRPr="00984B3F">
        <w:rPr>
          <w:rFonts w:eastAsiaTheme="minorEastAsia"/>
          <w:b/>
          <w:lang w:eastAsia="zh-CN"/>
        </w:rPr>
        <w:t xml:space="preserve">Proposal </w:t>
      </w:r>
      <w:r>
        <w:rPr>
          <w:rFonts w:eastAsiaTheme="minorEastAsia"/>
          <w:b/>
          <w:lang w:eastAsia="zh-CN"/>
        </w:rPr>
        <w:t>8</w:t>
      </w:r>
      <w:r w:rsidRPr="00984B3F">
        <w:rPr>
          <w:rFonts w:eastAsiaTheme="minorEastAsia"/>
          <w:b/>
          <w:lang w:eastAsia="zh-CN"/>
        </w:rPr>
        <w:t xml:space="preserve">: SCI indicates the existence of CSI-RS in the associated PSSCH, and its time/frequency resource. </w:t>
      </w:r>
    </w:p>
    <w:p w14:paraId="289A1882" w14:textId="77777777" w:rsidR="00266936" w:rsidRPr="005F581D" w:rsidRDefault="00266936" w:rsidP="00266936">
      <w:pPr>
        <w:pStyle w:val="a0"/>
        <w:rPr>
          <w:rFonts w:eastAsiaTheme="minorEastAsia"/>
          <w:b/>
          <w:lang w:eastAsia="zh-CN"/>
        </w:rPr>
      </w:pPr>
      <w:r w:rsidRPr="00984B3F">
        <w:rPr>
          <w:rFonts w:eastAsiaTheme="minorEastAsia"/>
          <w:b/>
          <w:lang w:eastAsia="zh-CN"/>
        </w:rPr>
        <w:t xml:space="preserve">Proposal </w:t>
      </w:r>
      <w:r>
        <w:rPr>
          <w:rFonts w:eastAsiaTheme="minorEastAsia"/>
          <w:b/>
          <w:lang w:eastAsia="zh-CN"/>
        </w:rPr>
        <w:t>9</w:t>
      </w:r>
      <w:r w:rsidRPr="00984B3F">
        <w:rPr>
          <w:rFonts w:eastAsiaTheme="minorEastAsia"/>
          <w:b/>
          <w:lang w:eastAsia="zh-CN"/>
        </w:rPr>
        <w:t>:</w:t>
      </w:r>
      <w:r>
        <w:rPr>
          <w:rFonts w:eastAsiaTheme="minorEastAsia"/>
          <w:b/>
          <w:lang w:eastAsia="zh-CN"/>
        </w:rPr>
        <w:t xml:space="preserve"> It supports to use </w:t>
      </w:r>
      <w:r w:rsidRPr="00984B3F">
        <w:rPr>
          <w:rFonts w:eastAsiaTheme="minorEastAsia"/>
          <w:b/>
          <w:lang w:eastAsia="zh-CN"/>
        </w:rPr>
        <w:t xml:space="preserve">CSI-RS </w:t>
      </w:r>
      <w:r>
        <w:rPr>
          <w:rFonts w:eastAsiaTheme="minorEastAsia"/>
          <w:b/>
          <w:lang w:eastAsia="zh-CN"/>
        </w:rPr>
        <w:t>f</w:t>
      </w:r>
      <w:r w:rsidRPr="00984B3F">
        <w:rPr>
          <w:rFonts w:eastAsiaTheme="minorEastAsia"/>
          <w:b/>
          <w:lang w:eastAsia="zh-CN"/>
        </w:rPr>
        <w:t xml:space="preserve">or </w:t>
      </w:r>
      <w:r>
        <w:rPr>
          <w:rFonts w:eastAsiaTheme="minorEastAsia"/>
          <w:b/>
          <w:lang w:eastAsia="zh-CN"/>
        </w:rPr>
        <w:t>RLM/RLF in NR-V2X</w:t>
      </w:r>
      <w:r w:rsidRPr="005F581D">
        <w:rPr>
          <w:rFonts w:eastAsiaTheme="minorEastAsia"/>
          <w:b/>
          <w:lang w:eastAsia="zh-CN"/>
        </w:rPr>
        <w:t>.</w:t>
      </w:r>
    </w:p>
    <w:p w14:paraId="7675B654" w14:textId="77777777" w:rsidR="00266936" w:rsidRPr="001F444B" w:rsidRDefault="00266936" w:rsidP="00266936">
      <w:pPr>
        <w:pStyle w:val="a0"/>
        <w:rPr>
          <w:rFonts w:eastAsia="宋体"/>
          <w:b/>
          <w:lang w:eastAsia="zh-CN"/>
        </w:rPr>
      </w:pPr>
      <w:r w:rsidRPr="001F444B">
        <w:rPr>
          <w:rFonts w:eastAsia="宋体" w:hint="eastAsia"/>
          <w:b/>
          <w:lang w:eastAsia="zh-CN"/>
        </w:rPr>
        <w:t>Propos</w:t>
      </w:r>
      <w:r w:rsidRPr="001F444B">
        <w:rPr>
          <w:rFonts w:eastAsia="宋体"/>
          <w:b/>
          <w:lang w:eastAsia="zh-CN"/>
        </w:rPr>
        <w:t>al 10: FDM between PSCCH/PSSCH and PSFCH is not supported in NR-V2X.</w:t>
      </w:r>
    </w:p>
    <w:p w14:paraId="1C31E33D" w14:textId="77777777" w:rsidR="00266936" w:rsidRDefault="00266936" w:rsidP="00266936">
      <w:pPr>
        <w:pStyle w:val="a0"/>
        <w:rPr>
          <w:rFonts w:eastAsia="宋体"/>
          <w:b/>
          <w:lang w:eastAsia="zh-CN"/>
        </w:rPr>
      </w:pPr>
      <w:r w:rsidRPr="001F444B">
        <w:rPr>
          <w:rFonts w:eastAsia="宋体"/>
          <w:b/>
          <w:lang w:eastAsia="zh-CN"/>
        </w:rPr>
        <w:t>Proposal 11: Long PSFCH, which spans all of the symbols available for SL within a slot, is not supported in Rel-16 NR-V2X.</w:t>
      </w:r>
    </w:p>
    <w:p w14:paraId="0644A36E" w14:textId="77777777" w:rsidR="00266936" w:rsidRPr="00B46A09" w:rsidRDefault="00266936" w:rsidP="00266936">
      <w:pPr>
        <w:pStyle w:val="a0"/>
        <w:rPr>
          <w:rFonts w:eastAsiaTheme="minorEastAsia"/>
          <w:b/>
          <w:lang w:eastAsia="zh-CN"/>
        </w:rPr>
      </w:pPr>
      <w:r w:rsidRPr="00B46A09">
        <w:rPr>
          <w:rFonts w:eastAsiaTheme="minorEastAsia"/>
          <w:b/>
          <w:lang w:eastAsia="zh-CN"/>
        </w:rPr>
        <w:t>Proposal 1</w:t>
      </w:r>
      <w:r>
        <w:rPr>
          <w:rFonts w:eastAsiaTheme="minorEastAsia"/>
          <w:b/>
          <w:lang w:eastAsia="zh-CN"/>
        </w:rPr>
        <w:t>2</w:t>
      </w:r>
      <w:r w:rsidRPr="00B46A09">
        <w:rPr>
          <w:rFonts w:eastAsiaTheme="minorEastAsia"/>
          <w:b/>
          <w:lang w:eastAsia="zh-CN"/>
        </w:rPr>
        <w:t>: HARQ feedback can be carried in PSSCH.</w:t>
      </w:r>
    </w:p>
    <w:p w14:paraId="54F6BE47" w14:textId="77777777" w:rsidR="00266936" w:rsidRPr="0032595F" w:rsidRDefault="00266936" w:rsidP="00266936">
      <w:pPr>
        <w:pStyle w:val="a0"/>
        <w:rPr>
          <w:rFonts w:eastAsiaTheme="minorEastAsia"/>
          <w:b/>
          <w:lang w:eastAsia="zh-CN"/>
        </w:rPr>
      </w:pPr>
      <w:r w:rsidRPr="0032595F">
        <w:rPr>
          <w:rFonts w:eastAsiaTheme="minorEastAsia"/>
          <w:b/>
          <w:lang w:eastAsia="zh-CN"/>
        </w:rPr>
        <w:t>Proposal 13: For PSFCH, at least 3 OFDM symbols are needed: one for AGC, one for GP, one for PSFCH</w:t>
      </w:r>
    </w:p>
    <w:p w14:paraId="18EE9205" w14:textId="77777777" w:rsidR="00266936" w:rsidRPr="0032595F" w:rsidRDefault="00266936" w:rsidP="00266936">
      <w:pPr>
        <w:pStyle w:val="a0"/>
        <w:rPr>
          <w:rFonts w:eastAsiaTheme="minorEastAsia"/>
          <w:b/>
          <w:lang w:eastAsia="zh-CN"/>
        </w:rPr>
      </w:pPr>
      <w:r w:rsidRPr="0032595F">
        <w:rPr>
          <w:rFonts w:eastAsiaTheme="minorEastAsia"/>
          <w:b/>
          <w:lang w:eastAsia="zh-CN"/>
        </w:rPr>
        <w:t>Proposal 14: For PSCCH, the number of OFDM symbols is (pre-)configured. The frequency starting position is aligned with PSSCH. The number of PRBs per PSCCH is (pre-)configurable. PSCCH starts from the 2</w:t>
      </w:r>
      <w:r w:rsidRPr="0032595F">
        <w:rPr>
          <w:rFonts w:eastAsiaTheme="minorEastAsia"/>
          <w:b/>
          <w:vertAlign w:val="superscript"/>
          <w:lang w:eastAsia="zh-CN"/>
        </w:rPr>
        <w:t>nd</w:t>
      </w:r>
      <w:r w:rsidRPr="0032595F">
        <w:rPr>
          <w:rFonts w:eastAsiaTheme="minorEastAsia" w:hint="eastAsia"/>
          <w:b/>
          <w:lang w:eastAsia="zh-CN"/>
        </w:rPr>
        <w:t xml:space="preserve"> OFDM symbol.</w:t>
      </w:r>
    </w:p>
    <w:p w14:paraId="136496B2" w14:textId="77777777" w:rsidR="00266936" w:rsidRPr="000F1FFB" w:rsidRDefault="00266936" w:rsidP="00266936">
      <w:pPr>
        <w:pStyle w:val="a0"/>
        <w:rPr>
          <w:rFonts w:eastAsiaTheme="minorEastAsia"/>
          <w:b/>
          <w:lang w:eastAsia="zh-CN"/>
        </w:rPr>
      </w:pPr>
      <w:r w:rsidRPr="0032595F">
        <w:rPr>
          <w:rFonts w:eastAsiaTheme="minorEastAsia"/>
          <w:b/>
          <w:lang w:eastAsia="zh-CN"/>
        </w:rPr>
        <w:t>Proposal 15: For PSSCH, the first symbol is used for AGC, the last symbol is used for GP.</w:t>
      </w:r>
      <w:r w:rsidRPr="000F1FFB">
        <w:rPr>
          <w:rFonts w:eastAsiaTheme="minorEastAsia"/>
          <w:b/>
          <w:lang w:eastAsia="zh-CN"/>
        </w:rPr>
        <w:t xml:space="preserve"> </w:t>
      </w:r>
    </w:p>
    <w:p w14:paraId="396E84B2" w14:textId="77777777" w:rsidR="00266936" w:rsidRPr="00B44780" w:rsidRDefault="00266936" w:rsidP="00266936">
      <w:pPr>
        <w:pStyle w:val="a0"/>
        <w:rPr>
          <w:rFonts w:eastAsia="宋体"/>
          <w:b/>
          <w:lang w:eastAsia="zh-CN"/>
        </w:rPr>
      </w:pPr>
      <w:r w:rsidRPr="008C2E4F">
        <w:rPr>
          <w:rFonts w:eastAsia="宋体"/>
          <w:b/>
          <w:lang w:eastAsia="zh-CN"/>
        </w:rPr>
        <w:t>Proposal 1</w:t>
      </w:r>
      <w:r>
        <w:rPr>
          <w:rFonts w:eastAsia="宋体"/>
          <w:b/>
          <w:lang w:eastAsia="zh-CN"/>
        </w:rPr>
        <w:t>6</w:t>
      </w:r>
      <w:r w:rsidRPr="008C2E4F">
        <w:rPr>
          <w:rFonts w:eastAsia="宋体"/>
          <w:b/>
          <w:lang w:eastAsia="zh-CN"/>
        </w:rPr>
        <w:t xml:space="preserve">: PSCCH and PSSCH multiplexing scheme option 1B should be supported in NR-V2X. </w:t>
      </w:r>
    </w:p>
    <w:p w14:paraId="01A4F806" w14:textId="77777777" w:rsidR="00266936" w:rsidRPr="009D0198" w:rsidRDefault="00266936" w:rsidP="00266936">
      <w:pPr>
        <w:pStyle w:val="a0"/>
        <w:rPr>
          <w:rFonts w:eastAsiaTheme="minorEastAsia"/>
          <w:b/>
          <w:lang w:eastAsia="zh-CN"/>
        </w:rPr>
      </w:pPr>
      <w:r w:rsidRPr="009D0198">
        <w:rPr>
          <w:rFonts w:eastAsiaTheme="minorEastAsia"/>
          <w:b/>
          <w:lang w:eastAsia="zh-CN"/>
        </w:rPr>
        <w:t>Proposal 1</w:t>
      </w:r>
      <w:r>
        <w:rPr>
          <w:rFonts w:eastAsiaTheme="minorEastAsia"/>
          <w:b/>
          <w:lang w:eastAsia="zh-CN"/>
        </w:rPr>
        <w:t>7</w:t>
      </w:r>
      <w:r w:rsidRPr="009D0198">
        <w:rPr>
          <w:rFonts w:eastAsiaTheme="minorEastAsia"/>
          <w:b/>
          <w:lang w:eastAsia="zh-CN"/>
        </w:rPr>
        <w:t>: Detailed AGC/GP design depends on RAN4’s decision of AGC timing.</w:t>
      </w:r>
    </w:p>
    <w:p w14:paraId="1F4694F0" w14:textId="77777777" w:rsidR="00266936" w:rsidRPr="008C2E4F" w:rsidRDefault="00266936" w:rsidP="00266936">
      <w:pPr>
        <w:pStyle w:val="a0"/>
        <w:rPr>
          <w:rFonts w:eastAsiaTheme="minorEastAsia"/>
          <w:b/>
          <w:lang w:val="x-none" w:eastAsia="zh-CN"/>
        </w:rPr>
      </w:pPr>
      <w:r w:rsidRPr="008C2E4F">
        <w:rPr>
          <w:rFonts w:eastAsiaTheme="minorEastAsia" w:hint="eastAsia"/>
          <w:b/>
          <w:lang w:val="x-none" w:eastAsia="zh-CN"/>
        </w:rPr>
        <w:t xml:space="preserve">Proposal </w:t>
      </w:r>
      <w:r w:rsidRPr="008C2E4F">
        <w:rPr>
          <w:rFonts w:eastAsiaTheme="minorEastAsia"/>
          <w:b/>
          <w:lang w:val="x-none" w:eastAsia="zh-CN"/>
        </w:rPr>
        <w:t>1</w:t>
      </w:r>
      <w:r>
        <w:rPr>
          <w:rFonts w:eastAsiaTheme="minorEastAsia"/>
          <w:b/>
          <w:lang w:val="x-none" w:eastAsia="zh-CN"/>
        </w:rPr>
        <w:t>8</w:t>
      </w:r>
      <w:r w:rsidRPr="008C2E4F">
        <w:rPr>
          <w:rFonts w:eastAsiaTheme="minorEastAsia" w:hint="eastAsia"/>
          <w:b/>
          <w:lang w:val="x-none" w:eastAsia="zh-CN"/>
        </w:rPr>
        <w:t xml:space="preserve">: </w:t>
      </w:r>
      <w:r w:rsidRPr="008C2E4F">
        <w:rPr>
          <w:rFonts w:eastAsiaTheme="minorEastAsia"/>
          <w:b/>
          <w:lang w:val="x-none" w:eastAsia="zh-CN"/>
        </w:rPr>
        <w:t xml:space="preserve">The configuration of SL BWP is independent to DL/UL BWP if NR-V2X SL is deployed on shared carrier. The bandwidth and frequency position of SL BWP is not related to DL/UL BWP. </w:t>
      </w:r>
    </w:p>
    <w:p w14:paraId="4B53BAB4" w14:textId="77777777" w:rsidR="00266936" w:rsidRPr="00B44780" w:rsidRDefault="00266936" w:rsidP="00266936">
      <w:pPr>
        <w:pStyle w:val="a0"/>
        <w:rPr>
          <w:b/>
          <w:szCs w:val="20"/>
          <w:lang w:eastAsia="ko-KR"/>
        </w:rPr>
      </w:pPr>
      <w:r w:rsidRPr="008C2E4F">
        <w:rPr>
          <w:rFonts w:eastAsiaTheme="minorEastAsia" w:hint="eastAsia"/>
          <w:b/>
          <w:szCs w:val="20"/>
          <w:lang w:eastAsia="zh-CN"/>
        </w:rPr>
        <w:t xml:space="preserve">Proposal </w:t>
      </w:r>
      <w:r w:rsidRPr="008C2E4F">
        <w:rPr>
          <w:rFonts w:eastAsiaTheme="minorEastAsia"/>
          <w:b/>
          <w:szCs w:val="20"/>
          <w:lang w:eastAsia="zh-CN"/>
        </w:rPr>
        <w:t>1</w:t>
      </w:r>
      <w:r>
        <w:rPr>
          <w:rFonts w:eastAsiaTheme="minorEastAsia"/>
          <w:b/>
          <w:szCs w:val="20"/>
          <w:lang w:eastAsia="zh-CN"/>
        </w:rPr>
        <w:t>9</w:t>
      </w:r>
      <w:r w:rsidRPr="008C2E4F">
        <w:rPr>
          <w:rFonts w:eastAsiaTheme="minorEastAsia" w:hint="eastAsia"/>
          <w:b/>
          <w:szCs w:val="20"/>
          <w:lang w:eastAsia="zh-CN"/>
        </w:rPr>
        <w:t xml:space="preserve">: </w:t>
      </w:r>
      <w:r w:rsidRPr="008C2E4F">
        <w:rPr>
          <w:rFonts w:hint="eastAsia"/>
          <w:b/>
          <w:szCs w:val="20"/>
          <w:lang w:eastAsia="ko-KR"/>
        </w:rPr>
        <w:t xml:space="preserve">UE is not expected to use different </w:t>
      </w:r>
      <w:r w:rsidRPr="008C2E4F">
        <w:rPr>
          <w:b/>
          <w:szCs w:val="20"/>
          <w:lang w:eastAsia="ko-KR"/>
        </w:rPr>
        <w:t>numerology</w:t>
      </w:r>
      <w:r w:rsidRPr="008C2E4F">
        <w:rPr>
          <w:rFonts w:hint="eastAsia"/>
          <w:b/>
          <w:szCs w:val="20"/>
          <w:lang w:eastAsia="ko-KR"/>
        </w:rPr>
        <w:t xml:space="preserve"> in the configured SL BWP and </w:t>
      </w:r>
      <w:r w:rsidRPr="008C2E4F">
        <w:rPr>
          <w:b/>
          <w:szCs w:val="20"/>
          <w:lang w:eastAsia="ko-KR"/>
        </w:rPr>
        <w:t>active</w:t>
      </w:r>
      <w:r w:rsidRPr="008C2E4F">
        <w:rPr>
          <w:rFonts w:hint="eastAsia"/>
          <w:b/>
          <w:szCs w:val="20"/>
          <w:lang w:eastAsia="ko-KR"/>
        </w:rPr>
        <w:t xml:space="preserve"> </w:t>
      </w:r>
      <w:r w:rsidRPr="008C2E4F">
        <w:rPr>
          <w:b/>
          <w:szCs w:val="20"/>
          <w:lang w:eastAsia="ko-KR"/>
        </w:rPr>
        <w:t>DL</w:t>
      </w:r>
      <w:r w:rsidRPr="008C2E4F">
        <w:rPr>
          <w:rFonts w:hint="eastAsia"/>
          <w:b/>
          <w:szCs w:val="20"/>
          <w:lang w:eastAsia="ko-KR"/>
        </w:rPr>
        <w:t xml:space="preserve"> BWP in the same carrier at a given time</w:t>
      </w:r>
    </w:p>
    <w:p w14:paraId="6BA7B6C9" w14:textId="77777777" w:rsidR="005458CE" w:rsidRDefault="005458CE" w:rsidP="005458CE">
      <w:pPr>
        <w:pStyle w:val="a0"/>
        <w:rPr>
          <w:rFonts w:eastAsiaTheme="minorEastAsia"/>
          <w:b/>
          <w:lang w:val="x-none" w:eastAsia="zh-CN"/>
        </w:rPr>
      </w:pPr>
      <w:r w:rsidRPr="0032595F">
        <w:rPr>
          <w:rFonts w:eastAsiaTheme="minorEastAsia"/>
          <w:b/>
          <w:lang w:val="x-none" w:eastAsia="zh-CN"/>
        </w:rPr>
        <w:t xml:space="preserve">Proposal 20: If the numerologies of SL BWP and </w:t>
      </w:r>
      <w:proofErr w:type="spellStart"/>
      <w:r w:rsidRPr="0032595F">
        <w:rPr>
          <w:rFonts w:eastAsiaTheme="minorEastAsia"/>
          <w:b/>
          <w:lang w:val="x-none" w:eastAsia="zh-CN"/>
        </w:rPr>
        <w:t>Uu</w:t>
      </w:r>
      <w:proofErr w:type="spellEnd"/>
      <w:r w:rsidRPr="0032595F">
        <w:rPr>
          <w:rFonts w:eastAsiaTheme="minorEastAsia"/>
          <w:b/>
          <w:lang w:val="x-none" w:eastAsia="zh-CN"/>
        </w:rPr>
        <w:t xml:space="preserve"> BWP are different, BWP switching is necessary. The switching time </w:t>
      </w:r>
      <w:r>
        <w:rPr>
          <w:rFonts w:eastAsiaTheme="minorEastAsia"/>
          <w:b/>
          <w:lang w:val="x-none" w:eastAsia="zh-CN"/>
        </w:rPr>
        <w:t>is up to RAN4</w:t>
      </w:r>
      <w:r w:rsidRPr="0032595F">
        <w:rPr>
          <w:rFonts w:eastAsiaTheme="minorEastAsia"/>
          <w:b/>
          <w:lang w:val="x-none" w:eastAsia="zh-CN"/>
        </w:rPr>
        <w:t>.</w:t>
      </w:r>
    </w:p>
    <w:p w14:paraId="667EAD9D" w14:textId="77777777" w:rsidR="00266936" w:rsidRPr="0032595F" w:rsidRDefault="00266936" w:rsidP="00266936">
      <w:pPr>
        <w:pStyle w:val="a0"/>
        <w:rPr>
          <w:rFonts w:eastAsiaTheme="minorEastAsia"/>
          <w:b/>
          <w:lang w:val="x-none" w:eastAsia="zh-CN"/>
        </w:rPr>
      </w:pPr>
      <w:r w:rsidRPr="0032595F">
        <w:rPr>
          <w:rFonts w:eastAsiaTheme="minorEastAsia"/>
          <w:b/>
          <w:lang w:val="x-none" w:eastAsia="zh-CN"/>
        </w:rPr>
        <w:t>Proposal 21: The same SL BWP is (pre-)configured to RRC idle and out of coverage NR-V2X UEs.</w:t>
      </w:r>
    </w:p>
    <w:p w14:paraId="2C7EF28A" w14:textId="77777777" w:rsidR="00266936" w:rsidRPr="0032595F" w:rsidRDefault="00266936" w:rsidP="00266936">
      <w:pPr>
        <w:pStyle w:val="a0"/>
        <w:rPr>
          <w:rFonts w:eastAsiaTheme="minorEastAsia"/>
          <w:b/>
          <w:szCs w:val="20"/>
          <w:lang w:eastAsia="zh-CN"/>
        </w:rPr>
      </w:pPr>
      <w:r w:rsidRPr="0032595F">
        <w:rPr>
          <w:rFonts w:eastAsiaTheme="minorEastAsia"/>
          <w:b/>
          <w:szCs w:val="20"/>
          <w:lang w:eastAsia="zh-CN"/>
        </w:rPr>
        <w:t>Proposal 2</w:t>
      </w:r>
      <w:r>
        <w:rPr>
          <w:rFonts w:eastAsiaTheme="minorEastAsia"/>
          <w:b/>
          <w:szCs w:val="20"/>
          <w:lang w:eastAsia="zh-CN"/>
        </w:rPr>
        <w:t>2</w:t>
      </w:r>
      <w:r w:rsidRPr="0032595F">
        <w:rPr>
          <w:rFonts w:eastAsiaTheme="minorEastAsia"/>
          <w:b/>
          <w:szCs w:val="20"/>
          <w:lang w:eastAsia="zh-CN"/>
        </w:rPr>
        <w:t>: Multiple resource pools can be configured within a SL BWP in NR-V2X.</w:t>
      </w:r>
    </w:p>
    <w:p w14:paraId="23565672" w14:textId="77777777" w:rsidR="00266936" w:rsidRDefault="00266936" w:rsidP="00266936">
      <w:pPr>
        <w:pStyle w:val="a0"/>
        <w:rPr>
          <w:rFonts w:eastAsiaTheme="minorEastAsia"/>
          <w:b/>
          <w:szCs w:val="20"/>
          <w:lang w:eastAsia="zh-CN"/>
        </w:rPr>
      </w:pPr>
      <w:r w:rsidRPr="0032595F">
        <w:rPr>
          <w:rFonts w:eastAsiaTheme="minorEastAsia"/>
          <w:b/>
          <w:szCs w:val="20"/>
          <w:lang w:eastAsia="zh-CN"/>
        </w:rPr>
        <w:t>Proposal 2</w:t>
      </w:r>
      <w:r>
        <w:rPr>
          <w:rFonts w:eastAsiaTheme="minorEastAsia"/>
          <w:b/>
          <w:szCs w:val="20"/>
          <w:lang w:eastAsia="zh-CN"/>
        </w:rPr>
        <w:t>3</w:t>
      </w:r>
      <w:r w:rsidRPr="0032595F">
        <w:rPr>
          <w:rFonts w:eastAsiaTheme="minorEastAsia"/>
          <w:b/>
          <w:szCs w:val="20"/>
          <w:lang w:eastAsia="zh-CN"/>
        </w:rPr>
        <w:t>: The granularity of resource pool in time domain can be based on slot level if NR-V2X is deployed on dedicated carrier, and symbol level if deployed on shared carrier.</w:t>
      </w:r>
      <w:r w:rsidRPr="009B2DB8">
        <w:rPr>
          <w:rFonts w:eastAsiaTheme="minorEastAsia"/>
          <w:b/>
          <w:szCs w:val="20"/>
          <w:lang w:eastAsia="zh-CN"/>
        </w:rPr>
        <w:t xml:space="preserve"> </w:t>
      </w:r>
    </w:p>
    <w:p w14:paraId="4B644A9B" w14:textId="77777777" w:rsidR="00266936" w:rsidRPr="0032595F" w:rsidRDefault="00266936" w:rsidP="00266936">
      <w:pPr>
        <w:pStyle w:val="a0"/>
        <w:rPr>
          <w:b/>
          <w:szCs w:val="20"/>
          <w:lang w:eastAsia="ko-KR"/>
        </w:rPr>
      </w:pPr>
      <w:r w:rsidRPr="009B2DB8">
        <w:rPr>
          <w:rFonts w:eastAsiaTheme="minorEastAsia"/>
          <w:b/>
          <w:szCs w:val="20"/>
          <w:lang w:eastAsia="zh-CN"/>
        </w:rPr>
        <w:t>Propo</w:t>
      </w:r>
      <w:r w:rsidRPr="0032595F">
        <w:rPr>
          <w:rFonts w:eastAsiaTheme="minorEastAsia"/>
          <w:b/>
          <w:szCs w:val="20"/>
          <w:lang w:eastAsia="zh-CN"/>
        </w:rPr>
        <w:t xml:space="preserve">sal 24: </w:t>
      </w:r>
      <w:r w:rsidRPr="0032595F">
        <w:rPr>
          <w:b/>
          <w:szCs w:val="20"/>
          <w:lang w:eastAsia="ko-KR"/>
        </w:rPr>
        <w:t xml:space="preserve">The resource pool can consist of non-contiguous </w:t>
      </w:r>
      <w:r w:rsidRPr="0032595F">
        <w:rPr>
          <w:rFonts w:hint="eastAsia"/>
          <w:b/>
          <w:szCs w:val="20"/>
          <w:lang w:eastAsia="ko-KR"/>
        </w:rPr>
        <w:t>P</w:t>
      </w:r>
      <w:r w:rsidRPr="0032595F">
        <w:rPr>
          <w:b/>
          <w:szCs w:val="20"/>
          <w:lang w:eastAsia="ko-KR"/>
        </w:rPr>
        <w:t>RBs.</w:t>
      </w:r>
    </w:p>
    <w:p w14:paraId="618F0548" w14:textId="77777777" w:rsidR="00266936" w:rsidRDefault="00266936" w:rsidP="00266936">
      <w:pPr>
        <w:pStyle w:val="a0"/>
        <w:rPr>
          <w:b/>
          <w:szCs w:val="20"/>
          <w:lang w:eastAsia="ko-KR"/>
        </w:rPr>
      </w:pPr>
      <w:r w:rsidRPr="0032595F">
        <w:rPr>
          <w:b/>
          <w:szCs w:val="20"/>
          <w:lang w:eastAsia="ko-KR"/>
        </w:rPr>
        <w:t>Proposal 25: The resource pool configuration in frequency domain is sub-channel based</w:t>
      </w:r>
    </w:p>
    <w:p w14:paraId="62B76C9F" w14:textId="77777777" w:rsidR="00266936" w:rsidRPr="00E3219E" w:rsidRDefault="00266936" w:rsidP="00266936">
      <w:pPr>
        <w:pStyle w:val="a0"/>
        <w:rPr>
          <w:b/>
          <w:szCs w:val="20"/>
          <w:lang w:eastAsia="ko-KR"/>
        </w:rPr>
      </w:pPr>
      <w:r w:rsidRPr="00E3219E">
        <w:rPr>
          <w:b/>
          <w:szCs w:val="20"/>
          <w:lang w:eastAsia="ko-KR"/>
        </w:rPr>
        <w:t xml:space="preserve">Proposal </w:t>
      </w:r>
      <w:r>
        <w:rPr>
          <w:b/>
          <w:szCs w:val="20"/>
          <w:lang w:eastAsia="ko-KR"/>
        </w:rPr>
        <w:t>26</w:t>
      </w:r>
      <w:r w:rsidRPr="00E3219E">
        <w:rPr>
          <w:b/>
          <w:szCs w:val="20"/>
          <w:lang w:eastAsia="ko-KR"/>
        </w:rPr>
        <w:t>: The same sub-channel size is configured for PSCCH, PSSCH and PSFCH resource pool</w:t>
      </w: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3DA131D4" w14:textId="1B8E828D" w:rsidR="009408C8" w:rsidRDefault="00203DDE" w:rsidP="00490FE9">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#96</w:t>
      </w:r>
      <w:r w:rsidR="00332C27">
        <w:rPr>
          <w:rFonts w:ascii="Times New Roman" w:hAnsi="Times New Roman" w:cs="Times New Roman"/>
          <w:sz w:val="20"/>
          <w:szCs w:val="20"/>
        </w:rPr>
        <w:t>bis,</w:t>
      </w:r>
      <w:r>
        <w:rPr>
          <w:rFonts w:ascii="Times New Roman" w:hAnsi="Times New Roman" w:cs="Times New Roman"/>
          <w:sz w:val="20"/>
          <w:szCs w:val="20"/>
        </w:rPr>
        <w:t xml:space="preserve"> Chairman’s Notes, </w:t>
      </w:r>
      <w:r w:rsidR="00332C27">
        <w:rPr>
          <w:rFonts w:ascii="Times New Roman" w:hAnsi="Times New Roman" w:cs="Times New Roman"/>
          <w:sz w:val="20"/>
          <w:szCs w:val="20"/>
        </w:rPr>
        <w:t>April</w:t>
      </w:r>
      <w:r>
        <w:rPr>
          <w:rFonts w:ascii="Times New Roman" w:hAnsi="Times New Roman" w:cs="Times New Roman"/>
          <w:sz w:val="20"/>
          <w:szCs w:val="20"/>
        </w:rPr>
        <w:t>. 2019</w:t>
      </w:r>
      <w:r w:rsidR="009408C8" w:rsidRPr="00F634FF">
        <w:rPr>
          <w:rFonts w:ascii="Times New Roman" w:hAnsi="Times New Roman" w:cs="Times New Roman"/>
          <w:sz w:val="20"/>
          <w:szCs w:val="20"/>
        </w:rPr>
        <w:t>.</w:t>
      </w:r>
    </w:p>
    <w:p w14:paraId="04B7B263" w14:textId="26E57BAC" w:rsidR="000F4629" w:rsidRDefault="000F4629" w:rsidP="000F4629">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lastRenderedPageBreak/>
        <w:t>3GPP RAN1 AH#1901, Chairman’s Notes, Jan. 2019</w:t>
      </w:r>
      <w:r w:rsidRPr="00F634FF">
        <w:rPr>
          <w:rFonts w:ascii="Times New Roman" w:hAnsi="Times New Roman" w:cs="Times New Roman"/>
          <w:sz w:val="20"/>
          <w:szCs w:val="20"/>
        </w:rPr>
        <w:t>.</w:t>
      </w:r>
    </w:p>
    <w:p w14:paraId="621C426F" w14:textId="631B8202" w:rsidR="000F4629" w:rsidRDefault="00402C85" w:rsidP="00490FE9">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#96, Chairman’s Notes, Feb. 2019</w:t>
      </w:r>
      <w:r w:rsidRPr="00F634FF">
        <w:rPr>
          <w:rFonts w:ascii="Times New Roman" w:hAnsi="Times New Roman" w:cs="Times New Roman"/>
          <w:sz w:val="20"/>
          <w:szCs w:val="20"/>
        </w:rPr>
        <w:t>.</w:t>
      </w:r>
    </w:p>
    <w:p w14:paraId="73C4E1E8" w14:textId="49F25336" w:rsidR="00402C85" w:rsidRDefault="00402C85" w:rsidP="00402C85">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R4-1905241, </w:t>
      </w:r>
      <w:r w:rsidRPr="00402C85">
        <w:rPr>
          <w:rFonts w:ascii="Times New Roman" w:hAnsi="Times New Roman" w:cs="Times New Roman"/>
          <w:sz w:val="20"/>
          <w:szCs w:val="20"/>
        </w:rPr>
        <w:t>Draft reply LS on NR V2X UE RF parameters for NR V2X service</w:t>
      </w:r>
      <w:r>
        <w:rPr>
          <w:rFonts w:ascii="Times New Roman" w:hAnsi="Times New Roman" w:cs="Times New Roman"/>
          <w:sz w:val="20"/>
          <w:szCs w:val="20"/>
        </w:rPr>
        <w:t>, LG Electronics, 2019.</w:t>
      </w:r>
    </w:p>
    <w:p w14:paraId="64B48AF5" w14:textId="08E125E7" w:rsidR="009D0198" w:rsidRDefault="00B46A09" w:rsidP="00B46A09">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RP-190766, </w:t>
      </w:r>
      <w:r w:rsidRPr="00B46A09">
        <w:rPr>
          <w:rFonts w:ascii="Times New Roman" w:hAnsi="Times New Roman" w:cs="Times New Roman"/>
          <w:sz w:val="20"/>
          <w:szCs w:val="20"/>
        </w:rPr>
        <w:t>New WID on 5G V2X with NR sidelink</w:t>
      </w:r>
      <w:r>
        <w:rPr>
          <w:rFonts w:ascii="Times New Roman" w:hAnsi="Times New Roman" w:cs="Times New Roman"/>
          <w:sz w:val="20"/>
          <w:szCs w:val="20"/>
        </w:rPr>
        <w:t>, LG Electronics, Huawei, 2019,</w:t>
      </w:r>
    </w:p>
    <w:p w14:paraId="138F1BC0" w14:textId="77777777" w:rsidR="007A65D8" w:rsidRPr="00F634FF" w:rsidRDefault="007A65D8" w:rsidP="007A65D8">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#95, Chairman’s Notes, Nov. 2018</w:t>
      </w:r>
      <w:r w:rsidRPr="00F634FF">
        <w:rPr>
          <w:rFonts w:ascii="Times New Roman" w:hAnsi="Times New Roman" w:cs="Times New Roman"/>
          <w:sz w:val="20"/>
          <w:szCs w:val="20"/>
        </w:rPr>
        <w:t>.</w:t>
      </w:r>
    </w:p>
    <w:sectPr w:rsidR="007A65D8" w:rsidRPr="00F634FF" w:rsidSect="00CB31DE">
      <w:headerReference w:type="default" r:id="rId20"/>
      <w:footerReference w:type="even" r:id="rId2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24FB0" w14:textId="77777777" w:rsidR="00E341AF" w:rsidRDefault="00E341AF">
      <w:r>
        <w:separator/>
      </w:r>
    </w:p>
  </w:endnote>
  <w:endnote w:type="continuationSeparator" w:id="0">
    <w:p w14:paraId="6753CBCA" w14:textId="77777777" w:rsidR="00E341AF" w:rsidRDefault="00E34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8914C" w14:textId="77777777" w:rsidR="009A5B1F" w:rsidRDefault="009A5B1F"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0BB0D84" w14:textId="77777777" w:rsidR="009A5B1F" w:rsidRDefault="009A5B1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1F300" w14:textId="77777777" w:rsidR="00E341AF" w:rsidRDefault="00E341AF">
      <w:r>
        <w:separator/>
      </w:r>
    </w:p>
  </w:footnote>
  <w:footnote w:type="continuationSeparator" w:id="0">
    <w:p w14:paraId="67D9AEF3" w14:textId="77777777" w:rsidR="00E341AF" w:rsidRDefault="00E34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FCEDC" w14:textId="77777777" w:rsidR="009A5B1F" w:rsidRDefault="009A5B1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4AA7A42"/>
    <w:multiLevelType w:val="hybridMultilevel"/>
    <w:tmpl w:val="166CA52A"/>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F676C2"/>
    <w:multiLevelType w:val="hybridMultilevel"/>
    <w:tmpl w:val="C4300E6C"/>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B3141DA"/>
    <w:multiLevelType w:val="hybridMultilevel"/>
    <w:tmpl w:val="29A04D0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D1E42D3"/>
    <w:multiLevelType w:val="hybridMultilevel"/>
    <w:tmpl w:val="77BA81E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2B24EE3"/>
    <w:multiLevelType w:val="hybridMultilevel"/>
    <w:tmpl w:val="C5F254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EBC7A89"/>
    <w:multiLevelType w:val="hybridMultilevel"/>
    <w:tmpl w:val="A8D0E6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3">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21"/>
  </w:num>
  <w:num w:numId="4">
    <w:abstractNumId w:val="16"/>
  </w:num>
  <w:num w:numId="5">
    <w:abstractNumId w:val="10"/>
  </w:num>
  <w:num w:numId="6">
    <w:abstractNumId w:val="0"/>
  </w:num>
  <w:num w:numId="7">
    <w:abstractNumId w:val="5"/>
  </w:num>
  <w:num w:numId="8">
    <w:abstractNumId w:val="14"/>
  </w:num>
  <w:num w:numId="9">
    <w:abstractNumId w:val="15"/>
  </w:num>
  <w:num w:numId="10">
    <w:abstractNumId w:val="7"/>
  </w:num>
  <w:num w:numId="11">
    <w:abstractNumId w:val="2"/>
  </w:num>
  <w:num w:numId="12">
    <w:abstractNumId w:val="3"/>
  </w:num>
  <w:num w:numId="13">
    <w:abstractNumId w:val="9"/>
  </w:num>
  <w:num w:numId="14">
    <w:abstractNumId w:val="23"/>
  </w:num>
  <w:num w:numId="15">
    <w:abstractNumId w:val="6"/>
  </w:num>
  <w:num w:numId="16">
    <w:abstractNumId w:val="11"/>
  </w:num>
  <w:num w:numId="17">
    <w:abstractNumId w:val="4"/>
  </w:num>
  <w:num w:numId="18">
    <w:abstractNumId w:val="8"/>
  </w:num>
  <w:num w:numId="19">
    <w:abstractNumId w:val="20"/>
  </w:num>
  <w:num w:numId="20">
    <w:abstractNumId w:val="17"/>
  </w:num>
  <w:num w:numId="21">
    <w:abstractNumId w:val="13"/>
  </w:num>
  <w:num w:numId="22">
    <w:abstractNumId w:val="12"/>
  </w:num>
  <w:num w:numId="23">
    <w:abstractNumId w:val="1"/>
  </w:num>
  <w:num w:numId="24">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CBA"/>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45B"/>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8A1"/>
    <w:rsid w:val="001B2F0A"/>
    <w:rsid w:val="001B31C1"/>
    <w:rsid w:val="001B325E"/>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79E"/>
    <w:rsid w:val="00272BE0"/>
    <w:rsid w:val="00272C1A"/>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1DE5"/>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F"/>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B69"/>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9B7"/>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40"/>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8CE"/>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45D"/>
    <w:rsid w:val="0055791F"/>
    <w:rsid w:val="00557AED"/>
    <w:rsid w:val="00557FD8"/>
    <w:rsid w:val="00560256"/>
    <w:rsid w:val="00560458"/>
    <w:rsid w:val="005605C1"/>
    <w:rsid w:val="00560905"/>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BB0"/>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3A4"/>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43"/>
    <w:rsid w:val="006352A0"/>
    <w:rsid w:val="006355E0"/>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DB1"/>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577E"/>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805"/>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3F2B"/>
    <w:rsid w:val="00714466"/>
    <w:rsid w:val="00714612"/>
    <w:rsid w:val="007147E7"/>
    <w:rsid w:val="007148A0"/>
    <w:rsid w:val="00714945"/>
    <w:rsid w:val="007149E5"/>
    <w:rsid w:val="00714DDF"/>
    <w:rsid w:val="00714EF4"/>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75"/>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509"/>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34E"/>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F1E"/>
    <w:rsid w:val="007F155A"/>
    <w:rsid w:val="007F168A"/>
    <w:rsid w:val="007F17B0"/>
    <w:rsid w:val="007F17F9"/>
    <w:rsid w:val="007F1F3E"/>
    <w:rsid w:val="007F20B1"/>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1A0"/>
    <w:rsid w:val="007F62B2"/>
    <w:rsid w:val="007F65E4"/>
    <w:rsid w:val="007F68AD"/>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9A5"/>
    <w:rsid w:val="00841BFE"/>
    <w:rsid w:val="00841F09"/>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4F"/>
    <w:rsid w:val="008C2E83"/>
    <w:rsid w:val="008C3ADA"/>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C05"/>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A1A"/>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AE8"/>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40"/>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14AA"/>
    <w:rsid w:val="00A91AD4"/>
    <w:rsid w:val="00A91E9F"/>
    <w:rsid w:val="00A92252"/>
    <w:rsid w:val="00A931D4"/>
    <w:rsid w:val="00A939EE"/>
    <w:rsid w:val="00A93AB8"/>
    <w:rsid w:val="00A93EF0"/>
    <w:rsid w:val="00A9452C"/>
    <w:rsid w:val="00A94877"/>
    <w:rsid w:val="00A9534F"/>
    <w:rsid w:val="00A9552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DE"/>
    <w:rsid w:val="00B44B11"/>
    <w:rsid w:val="00B44FBA"/>
    <w:rsid w:val="00B45294"/>
    <w:rsid w:val="00B4570D"/>
    <w:rsid w:val="00B45B0C"/>
    <w:rsid w:val="00B4646D"/>
    <w:rsid w:val="00B46A09"/>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88C"/>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F45"/>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536"/>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39"/>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3A1"/>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608"/>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0E5D"/>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B5"/>
    <w:rsid w:val="00F445EC"/>
    <w:rsid w:val="00F447F4"/>
    <w:rsid w:val="00F44882"/>
    <w:rsid w:val="00F44DE7"/>
    <w:rsid w:val="00F451BE"/>
    <w:rsid w:val="00F4528E"/>
    <w:rsid w:val="00F452EC"/>
    <w:rsid w:val="00F45516"/>
    <w:rsid w:val="00F4582D"/>
    <w:rsid w:val="00F45FA6"/>
    <w:rsid w:val="00F4649A"/>
    <w:rsid w:val="00F4718E"/>
    <w:rsid w:val="00F47664"/>
    <w:rsid w:val="00F4770A"/>
    <w:rsid w:val="00F4783B"/>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B0618"/>
    <w:rsid w:val="00FB0909"/>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列出段落1,中等深浅网格 1 - 着色 21,列表段落,¥¡¡¡¡ì¬º¥¹¥È¶ÎÂä,ÁÐ³ö¶ÎÂä,列表段落1,—ño’i—Ž,¥ê¥¹¥È¶ÎÂä"/>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13"/>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rsid w:val="00332C27"/>
  </w:style>
  <w:style w:type="character" w:customStyle="1" w:styleId="LGTdocChar">
    <w:name w:val="LGTdoc_본문 Char"/>
    <w:link w:val="LGTdoc"/>
    <w:qFormat/>
    <w:rsid w:val="00984B3F"/>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6.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A3C25D-A852-4D34-9E00-0CF9ECE54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3304</TotalTime>
  <Pages>12</Pages>
  <Words>4490</Words>
  <Characters>25599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30029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106</cp:revision>
  <cp:lastPrinted>2007-08-28T02:45:00Z</cp:lastPrinted>
  <dcterms:created xsi:type="dcterms:W3CDTF">2018-12-07T08:47:00Z</dcterms:created>
  <dcterms:modified xsi:type="dcterms:W3CDTF">2019-04-30T02:44:00Z</dcterms:modified>
</cp:coreProperties>
</file>